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F5B49" w14:textId="6B4B546E" w:rsidR="00E01694" w:rsidRPr="002E0CA1" w:rsidRDefault="00E01694" w:rsidP="002F34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="0082013D">
        <w:rPr>
          <w:rFonts w:ascii="Times New Roman" w:hAnsi="Times New Roman"/>
          <w:b/>
          <w:sz w:val="24"/>
          <w:szCs w:val="24"/>
        </w:rPr>
        <w:t>спользование</w:t>
      </w:r>
      <w:r w:rsidRPr="00242799">
        <w:rPr>
          <w:rFonts w:ascii="Times New Roman" w:hAnsi="Times New Roman"/>
          <w:b/>
          <w:sz w:val="24"/>
          <w:szCs w:val="24"/>
        </w:rPr>
        <w:t xml:space="preserve"> игровых образовательных технологий</w:t>
      </w:r>
    </w:p>
    <w:p w14:paraId="406DDA68" w14:textId="0B98CB03" w:rsidR="00E01694" w:rsidRPr="00242799" w:rsidRDefault="00E01694" w:rsidP="002F34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2E0CA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системе обучения </w:t>
      </w:r>
      <w:r w:rsidR="00AA0579">
        <w:rPr>
          <w:rFonts w:ascii="Times New Roman" w:hAnsi="Times New Roman"/>
          <w:b/>
          <w:sz w:val="24"/>
          <w:szCs w:val="24"/>
        </w:rPr>
        <w:t xml:space="preserve">русскому языку как иностранному </w:t>
      </w:r>
      <w:r>
        <w:rPr>
          <w:rFonts w:ascii="Times New Roman" w:hAnsi="Times New Roman"/>
          <w:b/>
          <w:sz w:val="24"/>
          <w:szCs w:val="24"/>
        </w:rPr>
        <w:t>в современном вузе</w:t>
      </w:r>
      <w:r w:rsidRPr="00242799">
        <w:rPr>
          <w:rFonts w:ascii="Times New Roman" w:hAnsi="Times New Roman"/>
          <w:b/>
          <w:sz w:val="24"/>
          <w:szCs w:val="24"/>
        </w:rPr>
        <w:t>.</w:t>
      </w:r>
      <w:r w:rsidR="00DA3A8F">
        <w:rPr>
          <w:rStyle w:val="af1"/>
          <w:rFonts w:ascii="Times New Roman" w:hAnsi="Times New Roman"/>
          <w:b/>
          <w:sz w:val="24"/>
          <w:szCs w:val="24"/>
        </w:rPr>
        <w:footnoteReference w:id="1"/>
      </w:r>
    </w:p>
    <w:p w14:paraId="5160AE48" w14:textId="77777777" w:rsidR="00E01694" w:rsidRDefault="00E01694" w:rsidP="0024279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050AEC95" w14:textId="3D5A657E" w:rsidR="00E01694" w:rsidRPr="0082013D" w:rsidRDefault="00E01694" w:rsidP="0024279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42799">
        <w:rPr>
          <w:rFonts w:ascii="Times New Roman" w:hAnsi="Times New Roman"/>
          <w:b/>
          <w:sz w:val="24"/>
          <w:szCs w:val="24"/>
        </w:rPr>
        <w:t>Матохина А.В.,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2013D">
        <w:rPr>
          <w:rFonts w:ascii="Times New Roman" w:hAnsi="Times New Roman"/>
          <w:b/>
          <w:sz w:val="24"/>
          <w:szCs w:val="24"/>
          <w:lang w:val="en-US"/>
        </w:rPr>
        <w:t>matokhina</w:t>
      </w:r>
      <w:proofErr w:type="spellEnd"/>
      <w:r w:rsidR="0082013D" w:rsidRPr="0082013D">
        <w:rPr>
          <w:rFonts w:ascii="Times New Roman" w:hAnsi="Times New Roman"/>
          <w:b/>
          <w:sz w:val="24"/>
          <w:szCs w:val="24"/>
        </w:rPr>
        <w:t>.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a</w:t>
      </w:r>
      <w:r w:rsidR="0082013D" w:rsidRPr="0082013D">
        <w:rPr>
          <w:rFonts w:ascii="Times New Roman" w:hAnsi="Times New Roman"/>
          <w:b/>
          <w:sz w:val="24"/>
          <w:szCs w:val="24"/>
        </w:rPr>
        <w:t>.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v</w:t>
      </w:r>
      <w:r w:rsidR="0082013D" w:rsidRPr="0082013D">
        <w:rPr>
          <w:rFonts w:ascii="Times New Roman" w:hAnsi="Times New Roman"/>
          <w:b/>
          <w:sz w:val="24"/>
          <w:szCs w:val="24"/>
        </w:rPr>
        <w:t>@</w:t>
      </w:r>
      <w:proofErr w:type="spellStart"/>
      <w:r w:rsidR="0082013D">
        <w:rPr>
          <w:rFonts w:ascii="Times New Roman" w:hAnsi="Times New Roman"/>
          <w:b/>
          <w:sz w:val="24"/>
          <w:szCs w:val="24"/>
          <w:lang w:val="en-US"/>
        </w:rPr>
        <w:t>gmail</w:t>
      </w:r>
      <w:proofErr w:type="spellEnd"/>
      <w:r w:rsidR="0082013D" w:rsidRPr="0082013D">
        <w:rPr>
          <w:rFonts w:ascii="Times New Roman" w:hAnsi="Times New Roman"/>
          <w:b/>
          <w:sz w:val="24"/>
          <w:szCs w:val="24"/>
        </w:rPr>
        <w:t>.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com</w:t>
      </w:r>
    </w:p>
    <w:p w14:paraId="6D5F6712" w14:textId="6FC226ED" w:rsidR="0082013D" w:rsidRPr="0030133D" w:rsidRDefault="00E01694" w:rsidP="0024279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42799">
        <w:rPr>
          <w:rFonts w:ascii="Times New Roman" w:hAnsi="Times New Roman"/>
          <w:b/>
          <w:sz w:val="24"/>
          <w:szCs w:val="24"/>
        </w:rPr>
        <w:t xml:space="preserve"> Харламова Н.В., </w:t>
      </w:r>
      <w:proofErr w:type="spellStart"/>
      <w:r w:rsidR="0030133D">
        <w:rPr>
          <w:rFonts w:ascii="Times New Roman" w:hAnsi="Times New Roman"/>
          <w:b/>
          <w:sz w:val="24"/>
          <w:szCs w:val="24"/>
          <w:lang w:val="en-US"/>
        </w:rPr>
        <w:t>gorkovskaya</w:t>
      </w:r>
      <w:proofErr w:type="spellEnd"/>
      <w:r w:rsidR="0030133D" w:rsidRPr="0030133D">
        <w:rPr>
          <w:rFonts w:ascii="Times New Roman" w:hAnsi="Times New Roman"/>
          <w:b/>
          <w:sz w:val="24"/>
          <w:szCs w:val="24"/>
        </w:rPr>
        <w:t>@</w:t>
      </w:r>
      <w:r w:rsidR="0030133D">
        <w:rPr>
          <w:rFonts w:ascii="Times New Roman" w:hAnsi="Times New Roman"/>
          <w:b/>
          <w:sz w:val="24"/>
          <w:szCs w:val="24"/>
          <w:lang w:val="en-US"/>
        </w:rPr>
        <w:t>mail</w:t>
      </w:r>
      <w:r w:rsidR="0030133D" w:rsidRPr="0030133D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30133D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r w:rsidR="0030133D" w:rsidRPr="0030133D">
        <w:rPr>
          <w:rFonts w:ascii="Times New Roman" w:hAnsi="Times New Roman"/>
          <w:b/>
          <w:sz w:val="24"/>
          <w:szCs w:val="24"/>
        </w:rPr>
        <w:t>,</w:t>
      </w:r>
    </w:p>
    <w:p w14:paraId="67E085F2" w14:textId="065C51EE" w:rsidR="0082013D" w:rsidRPr="0030133D" w:rsidRDefault="00E01694" w:rsidP="0030133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42799">
        <w:rPr>
          <w:rFonts w:ascii="Times New Roman" w:hAnsi="Times New Roman"/>
          <w:b/>
          <w:sz w:val="24"/>
          <w:szCs w:val="24"/>
        </w:rPr>
        <w:t xml:space="preserve">Шабалина О.А., </w:t>
      </w:r>
      <w:r w:rsidR="0030133D">
        <w:rPr>
          <w:rFonts w:ascii="Times New Roman" w:hAnsi="Times New Roman"/>
          <w:b/>
          <w:sz w:val="24"/>
          <w:szCs w:val="24"/>
          <w:lang w:val="en-US"/>
        </w:rPr>
        <w:t>o</w:t>
      </w:r>
      <w:r w:rsidR="0030133D" w:rsidRPr="0030133D">
        <w:rPr>
          <w:rFonts w:ascii="Times New Roman" w:hAnsi="Times New Roman"/>
          <w:b/>
          <w:sz w:val="24"/>
          <w:szCs w:val="24"/>
        </w:rPr>
        <w:t>.</w:t>
      </w:r>
      <w:r w:rsidR="0030133D">
        <w:rPr>
          <w:rFonts w:ascii="Times New Roman" w:hAnsi="Times New Roman"/>
          <w:b/>
          <w:sz w:val="24"/>
          <w:szCs w:val="24"/>
          <w:lang w:val="en-US"/>
        </w:rPr>
        <w:t>a</w:t>
      </w:r>
      <w:r w:rsidR="0030133D" w:rsidRPr="0030133D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30133D">
        <w:rPr>
          <w:rFonts w:ascii="Times New Roman" w:hAnsi="Times New Roman"/>
          <w:b/>
          <w:sz w:val="24"/>
          <w:szCs w:val="24"/>
          <w:lang w:val="en-US"/>
        </w:rPr>
        <w:t>shabalina</w:t>
      </w:r>
      <w:proofErr w:type="spellEnd"/>
      <w:r w:rsidR="0030133D" w:rsidRPr="0030133D">
        <w:rPr>
          <w:rFonts w:ascii="Times New Roman" w:hAnsi="Times New Roman"/>
          <w:b/>
          <w:sz w:val="24"/>
          <w:szCs w:val="24"/>
        </w:rPr>
        <w:t>@</w:t>
      </w:r>
      <w:proofErr w:type="spellStart"/>
      <w:r w:rsidR="0030133D">
        <w:rPr>
          <w:rFonts w:ascii="Times New Roman" w:hAnsi="Times New Roman"/>
          <w:b/>
          <w:sz w:val="24"/>
          <w:szCs w:val="24"/>
          <w:lang w:val="en-US"/>
        </w:rPr>
        <w:t>gmail</w:t>
      </w:r>
      <w:proofErr w:type="spellEnd"/>
      <w:r w:rsidR="0030133D" w:rsidRPr="0030133D">
        <w:rPr>
          <w:rFonts w:ascii="Times New Roman" w:hAnsi="Times New Roman"/>
          <w:b/>
          <w:sz w:val="24"/>
          <w:szCs w:val="24"/>
        </w:rPr>
        <w:t>.</w:t>
      </w:r>
      <w:r w:rsidR="0030133D">
        <w:rPr>
          <w:rFonts w:ascii="Times New Roman" w:hAnsi="Times New Roman"/>
          <w:b/>
          <w:sz w:val="24"/>
          <w:szCs w:val="24"/>
          <w:lang w:val="en-US"/>
        </w:rPr>
        <w:t>com</w:t>
      </w:r>
      <w:r w:rsidR="0030133D" w:rsidRPr="0030133D">
        <w:rPr>
          <w:rFonts w:ascii="Times New Roman" w:hAnsi="Times New Roman"/>
          <w:b/>
          <w:sz w:val="24"/>
          <w:szCs w:val="24"/>
        </w:rPr>
        <w:t>,</w:t>
      </w:r>
    </w:p>
    <w:p w14:paraId="0F22BD3D" w14:textId="1EBFC671" w:rsidR="00E01694" w:rsidRPr="0082013D" w:rsidRDefault="00E01694" w:rsidP="0024279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42799">
        <w:rPr>
          <w:rFonts w:ascii="Times New Roman" w:hAnsi="Times New Roman"/>
          <w:b/>
          <w:sz w:val="24"/>
          <w:szCs w:val="24"/>
        </w:rPr>
        <w:t>Куликов Е.</w:t>
      </w:r>
      <w:r w:rsidR="0082013D">
        <w:rPr>
          <w:rFonts w:ascii="Times New Roman" w:hAnsi="Times New Roman"/>
          <w:b/>
          <w:sz w:val="24"/>
          <w:szCs w:val="24"/>
        </w:rPr>
        <w:t>А.</w:t>
      </w:r>
      <w:r w:rsidR="0082013D" w:rsidRPr="0082013D">
        <w:rPr>
          <w:rFonts w:ascii="Times New Roman" w:hAnsi="Times New Roman"/>
          <w:b/>
          <w:sz w:val="24"/>
          <w:szCs w:val="24"/>
        </w:rPr>
        <w:t xml:space="preserve">, 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f</w:t>
      </w:r>
      <w:r w:rsidR="0082013D" w:rsidRPr="0082013D">
        <w:rPr>
          <w:rFonts w:ascii="Times New Roman" w:hAnsi="Times New Roman"/>
          <w:b/>
          <w:sz w:val="24"/>
          <w:szCs w:val="24"/>
        </w:rPr>
        <w:t>1_</w:t>
      </w:r>
      <w:proofErr w:type="spellStart"/>
      <w:r w:rsidR="0082013D">
        <w:rPr>
          <w:rFonts w:ascii="Times New Roman" w:hAnsi="Times New Roman"/>
          <w:b/>
          <w:sz w:val="24"/>
          <w:szCs w:val="24"/>
          <w:lang w:val="en-US"/>
        </w:rPr>
        <w:t>kulikov</w:t>
      </w:r>
      <w:proofErr w:type="spellEnd"/>
      <w:r w:rsidR="0082013D" w:rsidRPr="0082013D">
        <w:rPr>
          <w:rFonts w:ascii="Times New Roman" w:hAnsi="Times New Roman"/>
          <w:b/>
          <w:sz w:val="24"/>
          <w:szCs w:val="24"/>
        </w:rPr>
        <w:t>@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mail</w:t>
      </w:r>
      <w:r w:rsidR="0082013D" w:rsidRPr="0082013D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82013D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r w:rsidR="0030133D" w:rsidRPr="0030133D">
        <w:rPr>
          <w:rFonts w:ascii="Times New Roman" w:hAnsi="Times New Roman"/>
          <w:b/>
          <w:sz w:val="24"/>
          <w:szCs w:val="24"/>
        </w:rPr>
        <w:t>,</w:t>
      </w:r>
    </w:p>
    <w:p w14:paraId="53CD41DF" w14:textId="77777777" w:rsidR="0030133D" w:rsidRDefault="00E01694" w:rsidP="0024279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ФГБОУ ВО Волгоградский государственный технический университет, </w:t>
      </w:r>
    </w:p>
    <w:p w14:paraId="42C28DF9" w14:textId="09712151" w:rsidR="00E01694" w:rsidRPr="00804468" w:rsidRDefault="00E01694" w:rsidP="0024279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Волгоград, пр-т Ленина 28.</w:t>
      </w:r>
      <w:r w:rsidR="0030133D">
        <w:rPr>
          <w:rFonts w:ascii="Times New Roman" w:hAnsi="Times New Roman"/>
          <w:b/>
          <w:sz w:val="24"/>
          <w:szCs w:val="24"/>
        </w:rPr>
        <w:t xml:space="preserve"> </w:t>
      </w:r>
      <w:r w:rsidR="0030133D" w:rsidRPr="00804468">
        <w:rPr>
          <w:rFonts w:ascii="Times New Roman" w:hAnsi="Times New Roman"/>
          <w:b/>
          <w:sz w:val="24"/>
          <w:szCs w:val="24"/>
        </w:rPr>
        <w:t>8 (844)</w:t>
      </w:r>
      <w:r w:rsidR="0030133D">
        <w:rPr>
          <w:rFonts w:ascii="Times New Roman" w:hAnsi="Times New Roman"/>
          <w:b/>
          <w:sz w:val="24"/>
          <w:szCs w:val="24"/>
          <w:lang w:val="en-US"/>
        </w:rPr>
        <w:t> </w:t>
      </w:r>
      <w:r w:rsidR="0030133D" w:rsidRPr="00804468">
        <w:rPr>
          <w:rFonts w:ascii="Times New Roman" w:hAnsi="Times New Roman"/>
          <w:b/>
          <w:sz w:val="24"/>
          <w:szCs w:val="24"/>
        </w:rPr>
        <w:t>224 81 00</w:t>
      </w:r>
    </w:p>
    <w:p w14:paraId="4BE2A8CC" w14:textId="4BE70B56" w:rsidR="008969FE" w:rsidRDefault="008902EB" w:rsidP="00242799">
      <w:pPr>
        <w:pStyle w:val="a4"/>
        <w:shd w:val="clear" w:color="auto" w:fill="FFFFFF"/>
        <w:spacing w:before="240" w:beforeAutospacing="0" w:after="240" w:afterAutospacing="0"/>
        <w:jc w:val="both"/>
        <w:rPr>
          <w:color w:val="606060"/>
        </w:rPr>
      </w:pPr>
      <w:r>
        <w:rPr>
          <w:color w:val="606060"/>
        </w:rPr>
        <w:t>Р</w:t>
      </w:r>
      <w:r w:rsidR="00263BEC">
        <w:rPr>
          <w:color w:val="606060"/>
        </w:rPr>
        <w:t xml:space="preserve">ассмотрена и реализована технология </w:t>
      </w:r>
      <w:r w:rsidR="002E61DC">
        <w:rPr>
          <w:color w:val="606060"/>
        </w:rPr>
        <w:t>приложения (</w:t>
      </w:r>
      <w:r w:rsidR="00263BEC">
        <w:rPr>
          <w:color w:val="606060"/>
        </w:rPr>
        <w:t>игры</w:t>
      </w:r>
      <w:r w:rsidR="002E61DC">
        <w:rPr>
          <w:color w:val="606060"/>
        </w:rPr>
        <w:t>)</w:t>
      </w:r>
      <w:r w:rsidR="00263BEC">
        <w:rPr>
          <w:color w:val="606060"/>
        </w:rPr>
        <w:t>, применимая для помощи в изучении иностранного языка студентами.</w:t>
      </w:r>
      <w:r w:rsidR="002E61DC">
        <w:rPr>
          <w:color w:val="606060"/>
        </w:rPr>
        <w:t xml:space="preserve"> Приложение представляет собой набор уровней, для успешного прохождения которых необходимо правильно решить задачу, связанную с правильным переводом или написанием слов, словосочетаний или предложений.</w:t>
      </w:r>
      <w:r w:rsidR="00263BEC">
        <w:rPr>
          <w:color w:val="606060"/>
        </w:rPr>
        <w:t xml:space="preserve"> </w:t>
      </w:r>
      <w:r w:rsidR="008969FE">
        <w:rPr>
          <w:color w:val="606060"/>
        </w:rPr>
        <w:t>Разработка велась для упрощения понимания лексики и грамматики русского языка иностранными студентами, проходящими обучение в техническом университете.</w:t>
      </w:r>
      <w:r>
        <w:rPr>
          <w:color w:val="606060"/>
        </w:rPr>
        <w:t xml:space="preserve"> </w:t>
      </w:r>
      <w:r w:rsidR="008969FE">
        <w:rPr>
          <w:color w:val="606060"/>
        </w:rPr>
        <w:t>Для реализации подготовлены банки заданий, сценарий и графические материалы. Движок игры реализован в виде веб-приложения</w:t>
      </w:r>
      <w:r w:rsidR="00BF150C">
        <w:rPr>
          <w:color w:val="606060"/>
        </w:rPr>
        <w:t>, требующего наличие браузера у пользователя</w:t>
      </w:r>
      <w:r w:rsidR="002E61DC">
        <w:rPr>
          <w:color w:val="606060"/>
        </w:rPr>
        <w:t xml:space="preserve">. Для игры </w:t>
      </w:r>
      <w:r w:rsidR="00BF150C">
        <w:rPr>
          <w:color w:val="606060"/>
        </w:rPr>
        <w:t>созданы</w:t>
      </w:r>
      <w:r w:rsidR="008969FE">
        <w:rPr>
          <w:color w:val="606060"/>
        </w:rPr>
        <w:t xml:space="preserve"> шаблон</w:t>
      </w:r>
      <w:r w:rsidR="002E61DC">
        <w:rPr>
          <w:color w:val="606060"/>
        </w:rPr>
        <w:t xml:space="preserve">ы </w:t>
      </w:r>
      <w:r w:rsidR="008969FE">
        <w:rPr>
          <w:color w:val="606060"/>
        </w:rPr>
        <w:t>отдельных типов заданий</w:t>
      </w:r>
      <w:r w:rsidR="00BF150C">
        <w:rPr>
          <w:color w:val="606060"/>
        </w:rPr>
        <w:t>, нарисованы кнопки и панели</w:t>
      </w:r>
      <w:r w:rsidR="002E61DC">
        <w:rPr>
          <w:color w:val="606060"/>
        </w:rPr>
        <w:t>. Информационное наполнение отделено от программного кода</w:t>
      </w:r>
      <w:r w:rsidR="00BF150C">
        <w:rPr>
          <w:color w:val="606060"/>
        </w:rPr>
        <w:t>:</w:t>
      </w:r>
      <w:r w:rsidR="008969FE">
        <w:rPr>
          <w:color w:val="606060"/>
        </w:rPr>
        <w:t xml:space="preserve"> все сценарии и уровни</w:t>
      </w:r>
      <w:r w:rsidR="002E61DC">
        <w:rPr>
          <w:color w:val="606060"/>
        </w:rPr>
        <w:t xml:space="preserve"> (в том числе фоны и изображения персонажей)</w:t>
      </w:r>
      <w:r w:rsidR="008969FE">
        <w:rPr>
          <w:color w:val="606060"/>
        </w:rPr>
        <w:t xml:space="preserve"> располагаются в файлах в каталоге игры.</w:t>
      </w:r>
      <w:r>
        <w:rPr>
          <w:color w:val="606060"/>
        </w:rPr>
        <w:t xml:space="preserve"> И</w:t>
      </w:r>
      <w:r w:rsidR="00BF150C">
        <w:rPr>
          <w:color w:val="606060"/>
        </w:rPr>
        <w:t>гра успешно</w:t>
      </w:r>
      <w:r w:rsidR="002E61DC">
        <w:rPr>
          <w:color w:val="606060"/>
        </w:rPr>
        <w:t xml:space="preserve"> апробирована и используется студентами для тренировки языковых навыков</w:t>
      </w:r>
      <w:r w:rsidR="00BF150C">
        <w:rPr>
          <w:color w:val="606060"/>
        </w:rPr>
        <w:t xml:space="preserve">, подготовки к зачётам и экзаменам по русскому языку, и для улучшения разговорной лексики. </w:t>
      </w:r>
    </w:p>
    <w:p w14:paraId="1EFCB8F1" w14:textId="77777777" w:rsidR="008E15D6" w:rsidRDefault="008902EB" w:rsidP="0019361B">
      <w:pPr>
        <w:pStyle w:val="a4"/>
        <w:pBdr>
          <w:bottom w:val="single" w:sz="4" w:space="1" w:color="auto"/>
        </w:pBdr>
        <w:shd w:val="clear" w:color="auto" w:fill="FFFFFF"/>
        <w:spacing w:before="240" w:beforeAutospacing="0" w:after="240" w:afterAutospacing="0"/>
        <w:jc w:val="both"/>
        <w:rPr>
          <w:color w:val="606060"/>
        </w:rPr>
      </w:pPr>
      <w:r w:rsidRPr="008902EB">
        <w:rPr>
          <w:b/>
          <w:color w:val="606060"/>
        </w:rPr>
        <w:t xml:space="preserve">Ключевые слова: </w:t>
      </w:r>
      <w:r>
        <w:rPr>
          <w:color w:val="606060"/>
        </w:rPr>
        <w:t xml:space="preserve">игра, </w:t>
      </w:r>
      <w:proofErr w:type="spellStart"/>
      <w:r>
        <w:rPr>
          <w:color w:val="606060"/>
        </w:rPr>
        <w:t>игрофицированный</w:t>
      </w:r>
      <w:proofErr w:type="spellEnd"/>
      <w:r>
        <w:rPr>
          <w:color w:val="606060"/>
        </w:rPr>
        <w:t xml:space="preserve"> тренажёр, русский как иностранный, веб-приложение.</w:t>
      </w:r>
    </w:p>
    <w:p w14:paraId="59D2A55B" w14:textId="0C7C1145" w:rsidR="0082013D" w:rsidRPr="0082013D" w:rsidRDefault="0082013D" w:rsidP="0082013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Using game education technologies in “Russian as foreign” studying system at modern university.</w:t>
      </w:r>
    </w:p>
    <w:p w14:paraId="011E7A57" w14:textId="0F2BD322" w:rsidR="0082013D" w:rsidRPr="0030133D" w:rsidRDefault="0030133D" w:rsidP="0082013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Matokhina</w:t>
      </w:r>
      <w:proofErr w:type="spellEnd"/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А</w:t>
      </w:r>
      <w:r w:rsidRPr="0030133D">
        <w:rPr>
          <w:rFonts w:ascii="Times New Roman" w:hAnsi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 xml:space="preserve">., 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matokhina</w:t>
      </w:r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>.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a</w:t>
      </w:r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>.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v</w:t>
      </w:r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>@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gmail</w:t>
      </w:r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>.</w:t>
      </w:r>
      <w:r w:rsidR="0082013D">
        <w:rPr>
          <w:rFonts w:ascii="Times New Roman" w:hAnsi="Times New Roman"/>
          <w:b/>
          <w:sz w:val="24"/>
          <w:szCs w:val="24"/>
          <w:lang w:val="en-US"/>
        </w:rPr>
        <w:t>com</w:t>
      </w:r>
      <w:r>
        <w:rPr>
          <w:rFonts w:ascii="Times New Roman" w:hAnsi="Times New Roman"/>
          <w:b/>
          <w:sz w:val="24"/>
          <w:szCs w:val="24"/>
          <w:lang w:val="en-US"/>
        </w:rPr>
        <w:t>,</w:t>
      </w:r>
    </w:p>
    <w:p w14:paraId="09480CC3" w14:textId="1F4F74B4" w:rsidR="0082013D" w:rsidRPr="0030133D" w:rsidRDefault="0082013D" w:rsidP="0082013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30133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30133D">
        <w:rPr>
          <w:rFonts w:ascii="Times New Roman" w:hAnsi="Times New Roman"/>
          <w:b/>
          <w:sz w:val="24"/>
          <w:szCs w:val="24"/>
          <w:lang w:val="en-US"/>
        </w:rPr>
        <w:t>Kharlamova</w:t>
      </w:r>
      <w:proofErr w:type="spellEnd"/>
      <w:r w:rsidR="0030133D" w:rsidRPr="0030133D">
        <w:rPr>
          <w:rFonts w:ascii="Times New Roman" w:hAnsi="Times New Roman"/>
          <w:b/>
          <w:sz w:val="24"/>
          <w:szCs w:val="24"/>
          <w:lang w:val="en-US"/>
        </w:rPr>
        <w:t xml:space="preserve"> N.V</w:t>
      </w:r>
      <w:r w:rsidRPr="0030133D">
        <w:rPr>
          <w:rFonts w:ascii="Times New Roman" w:hAnsi="Times New Roman"/>
          <w:b/>
          <w:sz w:val="24"/>
          <w:szCs w:val="24"/>
          <w:lang w:val="en-US"/>
        </w:rPr>
        <w:t xml:space="preserve">., </w:t>
      </w:r>
      <w:r w:rsidR="0030133D">
        <w:rPr>
          <w:rFonts w:ascii="Times New Roman" w:hAnsi="Times New Roman"/>
          <w:b/>
          <w:sz w:val="24"/>
          <w:szCs w:val="24"/>
          <w:lang w:val="en-US"/>
        </w:rPr>
        <w:t>gorkovskaya@mail.ru,</w:t>
      </w:r>
    </w:p>
    <w:p w14:paraId="2C1E4E50" w14:textId="14276A82" w:rsidR="0082013D" w:rsidRPr="0030133D" w:rsidRDefault="0030133D" w:rsidP="0082013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30133D">
        <w:rPr>
          <w:rFonts w:ascii="Times New Roman" w:hAnsi="Times New Roman"/>
          <w:b/>
          <w:sz w:val="24"/>
          <w:szCs w:val="24"/>
          <w:lang w:val="en-US"/>
        </w:rPr>
        <w:t>Shabalina</w:t>
      </w:r>
      <w:proofErr w:type="spellEnd"/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82013D" w:rsidRPr="00242799">
        <w:rPr>
          <w:rFonts w:ascii="Times New Roman" w:hAnsi="Times New Roman"/>
          <w:b/>
          <w:sz w:val="24"/>
          <w:szCs w:val="24"/>
        </w:rPr>
        <w:t>О</w:t>
      </w:r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>.</w:t>
      </w:r>
      <w:r w:rsidR="0082013D" w:rsidRPr="00242799">
        <w:rPr>
          <w:rFonts w:ascii="Times New Roman" w:hAnsi="Times New Roman"/>
          <w:b/>
          <w:sz w:val="24"/>
          <w:szCs w:val="24"/>
        </w:rPr>
        <w:t>А</w:t>
      </w:r>
      <w:r w:rsidR="0082013D" w:rsidRPr="0030133D">
        <w:rPr>
          <w:rFonts w:ascii="Times New Roman" w:hAnsi="Times New Roman"/>
          <w:b/>
          <w:sz w:val="24"/>
          <w:szCs w:val="24"/>
          <w:lang w:val="en-US"/>
        </w:rPr>
        <w:t xml:space="preserve">., </w:t>
      </w:r>
      <w:r>
        <w:rPr>
          <w:rFonts w:ascii="Times New Roman" w:hAnsi="Times New Roman"/>
          <w:b/>
          <w:sz w:val="24"/>
          <w:szCs w:val="24"/>
          <w:lang w:val="en-US"/>
        </w:rPr>
        <w:t>o.a.shabalina@gmail.com,</w:t>
      </w:r>
    </w:p>
    <w:p w14:paraId="21AF1E41" w14:textId="472DC5FB" w:rsidR="0082013D" w:rsidRDefault="00D2560C" w:rsidP="0082013D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Kulikov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E.A., f1_kulikov@mail.ru</w:t>
      </w:r>
    </w:p>
    <w:p w14:paraId="69B7EC9E" w14:textId="356795BA" w:rsidR="0082013D" w:rsidRPr="0030133D" w:rsidRDefault="00D2560C" w:rsidP="000F4B4B">
      <w:pPr>
        <w:spacing w:after="0" w:line="240" w:lineRule="auto"/>
        <w:ind w:firstLine="708"/>
        <w:jc w:val="center"/>
        <w:rPr>
          <w:color w:val="606060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Volgograd State Technical University</w:t>
      </w:r>
    </w:p>
    <w:p w14:paraId="1F2995E8" w14:textId="6AC38450" w:rsidR="008E15D6" w:rsidRPr="008E15D6" w:rsidRDefault="008E15D6" w:rsidP="008E15D6">
      <w:pPr>
        <w:pStyle w:val="a4"/>
        <w:shd w:val="clear" w:color="auto" w:fill="FFFFFF"/>
        <w:spacing w:before="240" w:after="240"/>
        <w:jc w:val="both"/>
        <w:rPr>
          <w:color w:val="606060"/>
          <w:lang w:val="en-US"/>
        </w:rPr>
      </w:pPr>
      <w:r w:rsidRPr="008E15D6">
        <w:rPr>
          <w:color w:val="606060"/>
          <w:lang w:val="en-US"/>
        </w:rPr>
        <w:t xml:space="preserve">Considered and implemented the application (game) technology, applicable to help in learning a foreign language by students. The application is a set of levels for the successful passage of which you must correctly solve the problem associated with the correct </w:t>
      </w:r>
      <w:proofErr w:type="gramStart"/>
      <w:r w:rsidRPr="008E15D6">
        <w:rPr>
          <w:color w:val="606060"/>
          <w:lang w:val="en-US"/>
        </w:rPr>
        <w:t>translation or writing of words, phrases</w:t>
      </w:r>
      <w:proofErr w:type="gramEnd"/>
      <w:r w:rsidRPr="008E15D6">
        <w:rPr>
          <w:color w:val="606060"/>
          <w:lang w:val="en-US"/>
        </w:rPr>
        <w:t xml:space="preserve"> or sentences. </w:t>
      </w:r>
      <w:proofErr w:type="gramStart"/>
      <w:r w:rsidRPr="008E15D6">
        <w:rPr>
          <w:color w:val="606060"/>
          <w:lang w:val="en-US"/>
        </w:rPr>
        <w:t>The development was conducted to simplify the understanding of the vocabulary and grammar of the Russian language by foreign students studying at a technical university</w:t>
      </w:r>
      <w:proofErr w:type="gramEnd"/>
      <w:r w:rsidRPr="008E15D6">
        <w:rPr>
          <w:color w:val="606060"/>
          <w:lang w:val="en-US"/>
        </w:rPr>
        <w:t xml:space="preserve">. For implementation, task banks, script and graphic materials have been prepared. The game engine </w:t>
      </w:r>
      <w:proofErr w:type="gramStart"/>
      <w:r w:rsidRPr="008E15D6">
        <w:rPr>
          <w:color w:val="606060"/>
          <w:lang w:val="en-US"/>
        </w:rPr>
        <w:t>is implemented</w:t>
      </w:r>
      <w:proofErr w:type="gramEnd"/>
      <w:r w:rsidRPr="008E15D6">
        <w:rPr>
          <w:color w:val="606060"/>
          <w:lang w:val="en-US"/>
        </w:rPr>
        <w:t xml:space="preserve"> as a </w:t>
      </w:r>
      <w:r w:rsidR="007A0A5A">
        <w:rPr>
          <w:color w:val="606060"/>
          <w:lang w:val="en-US"/>
        </w:rPr>
        <w:t>web application that requires a web-</w:t>
      </w:r>
      <w:r w:rsidRPr="008E15D6">
        <w:rPr>
          <w:color w:val="606060"/>
          <w:lang w:val="en-US"/>
        </w:rPr>
        <w:t xml:space="preserve">browser. For the game, templates of individual types of tasks </w:t>
      </w:r>
      <w:proofErr w:type="gramStart"/>
      <w:r w:rsidRPr="008E15D6">
        <w:rPr>
          <w:color w:val="606060"/>
          <w:lang w:val="en-US"/>
        </w:rPr>
        <w:t>are created</w:t>
      </w:r>
      <w:proofErr w:type="gramEnd"/>
      <w:r w:rsidRPr="008E15D6">
        <w:rPr>
          <w:color w:val="606060"/>
          <w:lang w:val="en-US"/>
        </w:rPr>
        <w:t xml:space="preserve">, buttons and panels are drawn. The content </w:t>
      </w:r>
      <w:proofErr w:type="gramStart"/>
      <w:r w:rsidRPr="008E15D6">
        <w:rPr>
          <w:color w:val="606060"/>
          <w:lang w:val="en-US"/>
        </w:rPr>
        <w:t>is separated</w:t>
      </w:r>
      <w:proofErr w:type="gramEnd"/>
      <w:r w:rsidRPr="008E15D6">
        <w:rPr>
          <w:color w:val="606060"/>
          <w:lang w:val="en-US"/>
        </w:rPr>
        <w:t xml:space="preserve"> from the program code: all scenarios and levels (including backgrounds and character images) are located in the files in the game directory. The game </w:t>
      </w:r>
      <w:proofErr w:type="gramStart"/>
      <w:r w:rsidRPr="008E15D6">
        <w:rPr>
          <w:color w:val="606060"/>
          <w:lang w:val="en-US"/>
        </w:rPr>
        <w:t>has been successfully tested and used by students to train language skills, prepare for tests and exams in the Russian language, and to improve</w:t>
      </w:r>
      <w:r>
        <w:rPr>
          <w:color w:val="606060"/>
          <w:lang w:val="en-US"/>
        </w:rPr>
        <w:t xml:space="preserve"> speech</w:t>
      </w:r>
      <w:proofErr w:type="gramEnd"/>
      <w:r w:rsidRPr="008E15D6">
        <w:rPr>
          <w:color w:val="606060"/>
          <w:lang w:val="en-US"/>
        </w:rPr>
        <w:t>.</w:t>
      </w:r>
    </w:p>
    <w:p w14:paraId="2C96A874" w14:textId="1968A20D" w:rsidR="00E01694" w:rsidRPr="008E15D6" w:rsidRDefault="008E15D6" w:rsidP="008E15D6">
      <w:pPr>
        <w:pStyle w:val="a4"/>
        <w:shd w:val="clear" w:color="auto" w:fill="FFFFFF"/>
        <w:spacing w:before="240" w:beforeAutospacing="0" w:after="240" w:afterAutospacing="0"/>
        <w:jc w:val="both"/>
        <w:rPr>
          <w:color w:val="606060"/>
          <w:lang w:val="en-US"/>
        </w:rPr>
      </w:pPr>
      <w:r w:rsidRPr="00347183">
        <w:rPr>
          <w:b/>
          <w:color w:val="606060"/>
          <w:lang w:val="en-US"/>
        </w:rPr>
        <w:t>Keywords:</w:t>
      </w:r>
      <w:r w:rsidRPr="008E15D6">
        <w:rPr>
          <w:color w:val="606060"/>
          <w:lang w:val="en-US"/>
        </w:rPr>
        <w:t xml:space="preserve"> game, game simulator, Russian as a foreign, web application.</w:t>
      </w:r>
    </w:p>
    <w:p w14:paraId="2AC94541" w14:textId="77777777" w:rsidR="00E01694" w:rsidRDefault="00E01694" w:rsidP="0024279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C68FF">
        <w:rPr>
          <w:rFonts w:ascii="Times New Roman" w:hAnsi="Times New Roman"/>
          <w:b/>
          <w:sz w:val="24"/>
          <w:szCs w:val="24"/>
        </w:rPr>
        <w:lastRenderedPageBreak/>
        <w:t xml:space="preserve">Введение </w:t>
      </w:r>
    </w:p>
    <w:p w14:paraId="0672A3A9" w14:textId="77777777" w:rsidR="00E01694" w:rsidRPr="001C68FF" w:rsidRDefault="00E01694" w:rsidP="0024279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6FD4416" w14:textId="77777777" w:rsidR="00E01694" w:rsidRPr="007F7F14" w:rsidRDefault="00E01694" w:rsidP="007F7F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7413B">
        <w:rPr>
          <w:rFonts w:ascii="Times New Roman" w:hAnsi="Times New Roman"/>
          <w:color w:val="000000"/>
        </w:rPr>
        <w:t>Болонск</w:t>
      </w:r>
      <w:r>
        <w:rPr>
          <w:rFonts w:ascii="Times New Roman" w:hAnsi="Times New Roman"/>
          <w:color w:val="000000"/>
        </w:rPr>
        <w:t>ое</w:t>
      </w:r>
      <w:r w:rsidRPr="00D7413B">
        <w:rPr>
          <w:rFonts w:ascii="Times New Roman" w:hAnsi="Times New Roman"/>
          <w:color w:val="000000"/>
        </w:rPr>
        <w:t xml:space="preserve"> соглашени</w:t>
      </w:r>
      <w:r>
        <w:rPr>
          <w:rFonts w:ascii="Times New Roman" w:hAnsi="Times New Roman"/>
          <w:color w:val="000000"/>
        </w:rPr>
        <w:t>е</w:t>
      </w:r>
      <w:r w:rsidRPr="00D7413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во многом</w:t>
      </w:r>
      <w:r w:rsidRPr="00D7413B">
        <w:rPr>
          <w:rFonts w:ascii="Times New Roman" w:hAnsi="Times New Roman"/>
          <w:color w:val="000000"/>
        </w:rPr>
        <w:t xml:space="preserve"> изменил</w:t>
      </w:r>
      <w:r>
        <w:rPr>
          <w:rFonts w:ascii="Times New Roman" w:hAnsi="Times New Roman"/>
          <w:color w:val="000000"/>
        </w:rPr>
        <w:t>о</w:t>
      </w:r>
      <w:r w:rsidRPr="00D7413B">
        <w:rPr>
          <w:rFonts w:ascii="Times New Roman" w:hAnsi="Times New Roman"/>
          <w:color w:val="000000"/>
        </w:rPr>
        <w:t xml:space="preserve"> подход к системе высшего профессионального образования в России, и сейчас </w:t>
      </w:r>
      <w:r>
        <w:rPr>
          <w:rFonts w:ascii="Times New Roman" w:hAnsi="Times New Roman"/>
          <w:color w:val="000000"/>
        </w:rPr>
        <w:t>наше образование</w:t>
      </w:r>
      <w:r w:rsidRPr="00D7413B">
        <w:rPr>
          <w:rFonts w:ascii="Times New Roman" w:hAnsi="Times New Roman"/>
          <w:color w:val="000000"/>
        </w:rPr>
        <w:t xml:space="preserve"> находится на пути реформирования и совершенствования.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13B">
        <w:rPr>
          <w:rFonts w:ascii="Times New Roman" w:hAnsi="Times New Roman"/>
          <w:color w:val="000000"/>
        </w:rPr>
        <w:t xml:space="preserve">С одной стороны, вхождение России в мировое образовательное пространство, с другой стороны, развитие академической мобильности студентов, увеличивают приток иностранных граждан, желающих получить российское образование, в том числе и в </w:t>
      </w:r>
      <w:proofErr w:type="spellStart"/>
      <w:r w:rsidRPr="00D7413B">
        <w:rPr>
          <w:rFonts w:ascii="Times New Roman" w:hAnsi="Times New Roman"/>
          <w:color w:val="000000"/>
        </w:rPr>
        <w:t>ВолгГТУ</w:t>
      </w:r>
      <w:proofErr w:type="spellEnd"/>
      <w:r w:rsidRPr="00D7413B"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 xml:space="preserve"> </w:t>
      </w:r>
      <w:r w:rsidRPr="00242799">
        <w:rPr>
          <w:rFonts w:ascii="Times New Roman" w:hAnsi="Times New Roman"/>
          <w:sz w:val="24"/>
          <w:szCs w:val="24"/>
        </w:rPr>
        <w:t xml:space="preserve">На сегодняшний момент в </w:t>
      </w:r>
      <w:proofErr w:type="spellStart"/>
      <w:r w:rsidRPr="00242799">
        <w:rPr>
          <w:rFonts w:ascii="Times New Roman" w:hAnsi="Times New Roman"/>
          <w:sz w:val="24"/>
          <w:szCs w:val="24"/>
        </w:rPr>
        <w:t>ВолгГТУ</w:t>
      </w:r>
      <w:proofErr w:type="spellEnd"/>
      <w:r w:rsidRPr="00242799">
        <w:rPr>
          <w:rFonts w:ascii="Times New Roman" w:hAnsi="Times New Roman"/>
          <w:sz w:val="24"/>
          <w:szCs w:val="24"/>
        </w:rPr>
        <w:t xml:space="preserve"> ежегодно обучение русского как иностранного проводится </w:t>
      </w:r>
      <w:r w:rsidRPr="00A60C6B">
        <w:rPr>
          <w:rFonts w:ascii="Times New Roman" w:hAnsi="Times New Roman"/>
          <w:sz w:val="24"/>
          <w:szCs w:val="24"/>
        </w:rPr>
        <w:t>для студентов из таких стран как</w:t>
      </w:r>
      <w:r>
        <w:rPr>
          <w:rFonts w:ascii="Times New Roman" w:hAnsi="Times New Roman"/>
          <w:sz w:val="24"/>
          <w:szCs w:val="24"/>
        </w:rPr>
        <w:t xml:space="preserve"> Китай, Ирак, Сирия, Иордания, Палестина, Афганистан, Египет, Сенегал, </w:t>
      </w:r>
      <w:r w:rsidR="007E44E2" w:rsidRPr="007E44E2">
        <w:rPr>
          <w:rFonts w:ascii="Times New Roman" w:hAnsi="Times New Roman"/>
          <w:sz w:val="24"/>
          <w:szCs w:val="24"/>
        </w:rPr>
        <w:t>Кот-д'Ивуар</w:t>
      </w:r>
      <w:r>
        <w:rPr>
          <w:rFonts w:ascii="Times New Roman" w:hAnsi="Times New Roman"/>
          <w:sz w:val="24"/>
          <w:szCs w:val="24"/>
        </w:rPr>
        <w:t xml:space="preserve">, Нигерия, Конго, Гвинея-Бисау и других стран мира. </w:t>
      </w:r>
      <w:r w:rsidRPr="00D7413B">
        <w:rPr>
          <w:rFonts w:ascii="Times New Roman" w:hAnsi="Times New Roman"/>
          <w:sz w:val="24"/>
          <w:szCs w:val="24"/>
        </w:rPr>
        <w:t xml:space="preserve">Повышение качества подготовки </w:t>
      </w:r>
      <w:r>
        <w:rPr>
          <w:rFonts w:ascii="Times New Roman" w:hAnsi="Times New Roman"/>
          <w:sz w:val="24"/>
          <w:szCs w:val="24"/>
        </w:rPr>
        <w:t xml:space="preserve">будущих иностранных специалистов </w:t>
      </w:r>
      <w:r w:rsidRPr="00D7413B">
        <w:rPr>
          <w:rFonts w:ascii="Times New Roman" w:hAnsi="Times New Roman"/>
          <w:sz w:val="24"/>
          <w:szCs w:val="24"/>
        </w:rPr>
        <w:t>по русскому языку как иностранному при постоянно возрастающем объёме учебного материала и прежних, или даже сокращённых сроках обучения, вузовская педагогика и психология связывают с оптимизацией и интенсификацией учебного процесса.</w:t>
      </w:r>
      <w:r w:rsidRPr="00242799">
        <w:rPr>
          <w:rFonts w:ascii="Times New Roman" w:hAnsi="Times New Roman"/>
          <w:sz w:val="24"/>
          <w:szCs w:val="24"/>
        </w:rPr>
        <w:t xml:space="preserve"> </w:t>
      </w:r>
    </w:p>
    <w:p w14:paraId="6D29FAF2" w14:textId="77777777" w:rsidR="00E01694" w:rsidRPr="00EC59EB" w:rsidRDefault="00E01694" w:rsidP="005977F1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Образовательные программы для иностранцев также претерпевают изменения в сторону уменьшения аудиторных занятий и увеличения часов, связанных с организацией самостоятельной работы студентов. </w:t>
      </w:r>
      <w:r w:rsidRPr="00EC59EB">
        <w:rPr>
          <w:rFonts w:ascii="Times New Roman CYR" w:hAnsi="Times New Roman CYR" w:cs="Times New Roman CYR"/>
          <w:sz w:val="24"/>
          <w:szCs w:val="24"/>
        </w:rPr>
        <w:t>В связи с этим</w:t>
      </w:r>
      <w:r>
        <w:rPr>
          <w:rFonts w:ascii="Times New Roman CYR" w:hAnsi="Times New Roman CYR" w:cs="Times New Roman CYR"/>
          <w:sz w:val="24"/>
          <w:szCs w:val="24"/>
        </w:rPr>
        <w:t>,</w:t>
      </w:r>
      <w:r w:rsidRPr="00EC59EB">
        <w:rPr>
          <w:rFonts w:ascii="Times New Roman CYR" w:hAnsi="Times New Roman CYR" w:cs="Times New Roman CYR"/>
          <w:sz w:val="24"/>
          <w:szCs w:val="24"/>
        </w:rPr>
        <w:t xml:space="preserve"> учебная программа содержит такие направления деятельности преподавателя, которые предусматривают формирование у студентов навык</w:t>
      </w:r>
      <w:r>
        <w:rPr>
          <w:rFonts w:ascii="Times New Roman CYR" w:hAnsi="Times New Roman CYR" w:cs="Times New Roman CYR"/>
          <w:sz w:val="24"/>
          <w:szCs w:val="24"/>
        </w:rPr>
        <w:t>ов самостоятельной работы, в том числе и с использованием ИКТ.</w:t>
      </w:r>
    </w:p>
    <w:p w14:paraId="7E8D18F6" w14:textId="77777777" w:rsidR="00E01694" w:rsidRDefault="00E01694" w:rsidP="003013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42799">
        <w:rPr>
          <w:rFonts w:ascii="Times New Roman" w:hAnsi="Times New Roman"/>
          <w:sz w:val="24"/>
          <w:szCs w:val="24"/>
        </w:rPr>
        <w:t>Особенностью преподавания русского как иностранного (РКИ) в ВУЗе является необходимость обучения «с нуля» и отбора лексического и грамматического минимума и последовательности изложения материала с учетом необходимости пребывания в новой культурной и языковой среде</w:t>
      </w:r>
      <w:r w:rsidRPr="00D7413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Перед преподавателем стоят важные задачи, такие как: помощь в адаптации в новом для студента-иностранца социуме, обеспечение такими знаниями по русскому языку, которые не только помогут преодолеть языковые трудности в бытовых ситуациях, но и получить знания по предметам технических специальностей. </w:t>
      </w:r>
      <w:r w:rsidRPr="00D7413B">
        <w:rPr>
          <w:rFonts w:ascii="Times New Roman" w:hAnsi="Times New Roman"/>
        </w:rPr>
        <w:t>Особенно актуальным становится вопрос о необходимости создания условий для развития познавательных интересов, творческого потенциала учащихся.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Таким образом,</w:t>
      </w:r>
      <w:r w:rsidRPr="00242799">
        <w:rPr>
          <w:rFonts w:ascii="Times New Roman" w:hAnsi="Times New Roman"/>
          <w:sz w:val="24"/>
          <w:szCs w:val="24"/>
        </w:rPr>
        <w:t xml:space="preserve"> основными целями преподавания РКИ являются приобретение коммуникативных навыков</w:t>
      </w:r>
      <w:r>
        <w:rPr>
          <w:rFonts w:ascii="Times New Roman" w:hAnsi="Times New Roman"/>
          <w:sz w:val="24"/>
          <w:szCs w:val="24"/>
        </w:rPr>
        <w:t xml:space="preserve"> у студентов</w:t>
      </w:r>
      <w:r w:rsidRPr="00242799">
        <w:rPr>
          <w:rFonts w:ascii="Times New Roman" w:hAnsi="Times New Roman"/>
          <w:sz w:val="24"/>
          <w:szCs w:val="24"/>
        </w:rPr>
        <w:t xml:space="preserve">, навыков самостоятельной работы в изучение </w:t>
      </w:r>
      <w:r>
        <w:rPr>
          <w:rFonts w:ascii="Times New Roman" w:hAnsi="Times New Roman"/>
          <w:sz w:val="24"/>
          <w:szCs w:val="24"/>
        </w:rPr>
        <w:t>нейтрального и научного стилей речи</w:t>
      </w:r>
      <w:r w:rsidRPr="00242799">
        <w:rPr>
          <w:rFonts w:ascii="Times New Roman" w:hAnsi="Times New Roman"/>
          <w:sz w:val="24"/>
          <w:szCs w:val="24"/>
        </w:rPr>
        <w:t xml:space="preserve">, формирование мотивации к обучению (поиску информации), создание условий для появления личностной психологической установки, подготовка к </w:t>
      </w:r>
      <w:r>
        <w:rPr>
          <w:rFonts w:ascii="Times New Roman" w:hAnsi="Times New Roman"/>
          <w:sz w:val="24"/>
          <w:szCs w:val="24"/>
        </w:rPr>
        <w:t xml:space="preserve">дальнейшему </w:t>
      </w:r>
      <w:r w:rsidRPr="00242799">
        <w:rPr>
          <w:rFonts w:ascii="Times New Roman" w:hAnsi="Times New Roman"/>
          <w:sz w:val="24"/>
          <w:szCs w:val="24"/>
        </w:rPr>
        <w:t xml:space="preserve">обучению </w:t>
      </w:r>
      <w:r>
        <w:rPr>
          <w:rFonts w:ascii="Times New Roman" w:hAnsi="Times New Roman"/>
          <w:sz w:val="24"/>
          <w:szCs w:val="24"/>
        </w:rPr>
        <w:t>в российском вузе</w:t>
      </w:r>
      <w:r w:rsidRPr="00242799">
        <w:rPr>
          <w:rFonts w:ascii="Times New Roman" w:hAnsi="Times New Roman"/>
          <w:sz w:val="24"/>
          <w:szCs w:val="24"/>
        </w:rPr>
        <w:t>, сдача сертификационных и квалификационных экзаменов, адаптация к проживанию в России, и т.д.</w:t>
      </w:r>
      <w:r w:rsidRPr="007F7F14">
        <w:rPr>
          <w:rFonts w:ascii="Times New Roman" w:hAnsi="Times New Roman"/>
          <w:sz w:val="24"/>
          <w:szCs w:val="24"/>
        </w:rPr>
        <w:t xml:space="preserve"> </w:t>
      </w:r>
    </w:p>
    <w:p w14:paraId="060389BC" w14:textId="189F3ED7" w:rsidR="00E01694" w:rsidRPr="00F454C4" w:rsidRDefault="00E01694" w:rsidP="003013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DC7F12">
        <w:rPr>
          <w:rFonts w:ascii="Times New Roman" w:hAnsi="Times New Roman"/>
          <w:color w:val="000000"/>
          <w:sz w:val="24"/>
          <w:szCs w:val="24"/>
        </w:rPr>
        <w:t xml:space="preserve">Успешность обучения иностранного гражданина в российском вузе во многом определяется качеством </w:t>
      </w:r>
      <w:proofErr w:type="spellStart"/>
      <w:r w:rsidRPr="00DC7F12">
        <w:rPr>
          <w:rFonts w:ascii="Times New Roman" w:hAnsi="Times New Roman"/>
          <w:color w:val="000000"/>
          <w:sz w:val="24"/>
          <w:szCs w:val="24"/>
        </w:rPr>
        <w:t>довузовской</w:t>
      </w:r>
      <w:proofErr w:type="spellEnd"/>
      <w:r w:rsidRPr="00DC7F12">
        <w:rPr>
          <w:rFonts w:ascii="Times New Roman" w:hAnsi="Times New Roman"/>
          <w:color w:val="000000"/>
          <w:sz w:val="24"/>
          <w:szCs w:val="24"/>
        </w:rPr>
        <w:t xml:space="preserve"> подготовки студента.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F53A8">
        <w:rPr>
          <w:rFonts w:ascii="Times New Roman" w:hAnsi="Times New Roman"/>
          <w:color w:val="000000"/>
          <w:sz w:val="24"/>
          <w:szCs w:val="24"/>
        </w:rPr>
        <w:t>Практика обучения иностранных граждан на подготовительных факультетах вузов России показывает</w:t>
      </w:r>
      <w:r>
        <w:rPr>
          <w:rFonts w:ascii="Times New Roman" w:hAnsi="Times New Roman"/>
          <w:sz w:val="24"/>
          <w:szCs w:val="24"/>
        </w:rPr>
        <w:t>, что у</w:t>
      </w:r>
      <w:r w:rsidRPr="007F7F14">
        <w:rPr>
          <w:rFonts w:ascii="Times New Roman" w:hAnsi="Times New Roman"/>
          <w:sz w:val="24"/>
          <w:szCs w:val="24"/>
        </w:rPr>
        <w:t>казанные цели достигаются посредством решения следующих задач:</w:t>
      </w:r>
    </w:p>
    <w:p w14:paraId="50C7A838" w14:textId="77777777" w:rsidR="00E01694" w:rsidRPr="007F7F14" w:rsidRDefault="00E01694" w:rsidP="003013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7F14">
        <w:rPr>
          <w:rFonts w:ascii="Times New Roman" w:hAnsi="Times New Roman"/>
          <w:sz w:val="24"/>
          <w:szCs w:val="24"/>
        </w:rPr>
        <w:t>- разработка игр, тренингов, видео</w:t>
      </w:r>
      <w:r w:rsidR="007E44E2">
        <w:rPr>
          <w:rFonts w:ascii="Times New Roman" w:hAnsi="Times New Roman"/>
          <w:sz w:val="24"/>
          <w:szCs w:val="24"/>
        </w:rPr>
        <w:t>-</w:t>
      </w:r>
      <w:r w:rsidRPr="007F7F14">
        <w:rPr>
          <w:rFonts w:ascii="Times New Roman" w:hAnsi="Times New Roman"/>
          <w:sz w:val="24"/>
          <w:szCs w:val="24"/>
        </w:rPr>
        <w:t>кейсов и других игровых технологий наряду с традиционными заданиями,</w:t>
      </w:r>
    </w:p>
    <w:p w14:paraId="168D4BA8" w14:textId="77777777" w:rsidR="00E01694" w:rsidRPr="007F7F14" w:rsidRDefault="00E01694" w:rsidP="003013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7F14">
        <w:rPr>
          <w:rFonts w:ascii="Times New Roman" w:hAnsi="Times New Roman"/>
          <w:sz w:val="24"/>
          <w:szCs w:val="24"/>
        </w:rPr>
        <w:t>- представление учебного материала с использованием современных информационно-коммуникационных технологий, что мотивирует учащихся к самостоятельному обучению и получению учебной информации</w:t>
      </w:r>
      <w:r>
        <w:rPr>
          <w:rFonts w:ascii="Times New Roman" w:hAnsi="Times New Roman"/>
          <w:sz w:val="24"/>
          <w:szCs w:val="24"/>
        </w:rPr>
        <w:t xml:space="preserve"> как по русскому языку, так и по языку технических специальностей</w:t>
      </w:r>
      <w:r w:rsidRPr="007F7F14">
        <w:rPr>
          <w:rFonts w:ascii="Times New Roman" w:hAnsi="Times New Roman"/>
          <w:sz w:val="24"/>
          <w:szCs w:val="24"/>
        </w:rPr>
        <w:t>;</w:t>
      </w:r>
    </w:p>
    <w:p w14:paraId="459C214E" w14:textId="77777777" w:rsidR="00E01694" w:rsidRPr="007F7F14" w:rsidRDefault="00E01694" w:rsidP="003013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7F14">
        <w:rPr>
          <w:rFonts w:ascii="Times New Roman" w:hAnsi="Times New Roman"/>
          <w:sz w:val="24"/>
          <w:szCs w:val="24"/>
        </w:rPr>
        <w:t>- создание учебного материала, обеспечивающего социальную и культурную адаптацию иностранного учащегося.</w:t>
      </w:r>
    </w:p>
    <w:p w14:paraId="11B68CCC" w14:textId="77777777" w:rsidR="00E01694" w:rsidRPr="007F7F14" w:rsidRDefault="00E01694" w:rsidP="003013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7F14">
        <w:rPr>
          <w:rFonts w:ascii="Times New Roman" w:hAnsi="Times New Roman"/>
          <w:sz w:val="24"/>
          <w:szCs w:val="24"/>
        </w:rPr>
        <w:t>Учебн</w:t>
      </w:r>
      <w:r>
        <w:rPr>
          <w:rFonts w:ascii="Times New Roman" w:hAnsi="Times New Roman"/>
          <w:sz w:val="24"/>
          <w:szCs w:val="24"/>
        </w:rPr>
        <w:t>ая</w:t>
      </w:r>
      <w:r w:rsidRPr="007F7F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работа с иностранными студентами</w:t>
      </w:r>
      <w:r w:rsidRPr="007F7F14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>итывает трехуровневую</w:t>
      </w:r>
      <w:r w:rsidRPr="007F7F14">
        <w:rPr>
          <w:rFonts w:ascii="Times New Roman" w:hAnsi="Times New Roman"/>
          <w:sz w:val="24"/>
          <w:szCs w:val="24"/>
        </w:rPr>
        <w:t xml:space="preserve"> модел</w:t>
      </w:r>
      <w:r>
        <w:rPr>
          <w:rFonts w:ascii="Times New Roman" w:hAnsi="Times New Roman"/>
          <w:sz w:val="24"/>
          <w:szCs w:val="24"/>
        </w:rPr>
        <w:t>ь</w:t>
      </w:r>
      <w:r w:rsidRPr="007F7F14">
        <w:rPr>
          <w:rFonts w:ascii="Times New Roman" w:hAnsi="Times New Roman"/>
          <w:sz w:val="24"/>
          <w:szCs w:val="24"/>
        </w:rPr>
        <w:t xml:space="preserve"> обучения (приобретение – демонстрация – применение), которая используется в каждом информационно-тематическом блоке. </w:t>
      </w:r>
    </w:p>
    <w:p w14:paraId="23443152" w14:textId="77777777" w:rsidR="00E01694" w:rsidRPr="007F7F14" w:rsidRDefault="00E01694" w:rsidP="007F7F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7F14">
        <w:rPr>
          <w:rFonts w:ascii="Times New Roman" w:hAnsi="Times New Roman"/>
          <w:sz w:val="24"/>
          <w:szCs w:val="24"/>
        </w:rPr>
        <w:t>Первый этап (приобретение) предполагает традиционные методы обучения, когда преподаватель доносит до учащегося и студента новый лексико-грамматический материал.</w:t>
      </w:r>
    </w:p>
    <w:p w14:paraId="0A24EE02" w14:textId="77777777" w:rsidR="00E01694" w:rsidRDefault="00E01694" w:rsidP="007F7F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7F14">
        <w:rPr>
          <w:rFonts w:ascii="Times New Roman" w:hAnsi="Times New Roman"/>
          <w:sz w:val="24"/>
          <w:szCs w:val="24"/>
        </w:rPr>
        <w:t>На дальнейших этапах (демонстрация и применение) реализаци</w:t>
      </w:r>
      <w:r>
        <w:rPr>
          <w:rFonts w:ascii="Times New Roman" w:hAnsi="Times New Roman"/>
          <w:sz w:val="24"/>
          <w:szCs w:val="24"/>
        </w:rPr>
        <w:t xml:space="preserve">я этой модели </w:t>
      </w:r>
      <w:r w:rsidR="007E44E2">
        <w:rPr>
          <w:rFonts w:ascii="Times New Roman" w:hAnsi="Times New Roman"/>
          <w:sz w:val="24"/>
          <w:szCs w:val="24"/>
        </w:rPr>
        <w:t xml:space="preserve">происходит с помощью </w:t>
      </w:r>
      <w:r w:rsidRPr="007F7F14">
        <w:rPr>
          <w:rFonts w:ascii="Times New Roman" w:hAnsi="Times New Roman"/>
          <w:sz w:val="24"/>
          <w:szCs w:val="24"/>
        </w:rPr>
        <w:t xml:space="preserve">интерактивного обучения, при котором обучаемые побуждаются к </w:t>
      </w:r>
      <w:r w:rsidRPr="007F7F14">
        <w:rPr>
          <w:rFonts w:ascii="Times New Roman" w:hAnsi="Times New Roman"/>
          <w:sz w:val="24"/>
          <w:szCs w:val="24"/>
        </w:rPr>
        <w:lastRenderedPageBreak/>
        <w:t>такой деятельности, которая требует самостоятельного поиска информации. Тут уместно использование разнообразных игротехнических и мультимедийных средств.</w:t>
      </w:r>
    </w:p>
    <w:p w14:paraId="45CB86B0" w14:textId="77777777" w:rsidR="00E01694" w:rsidRPr="00242799" w:rsidRDefault="00E01694" w:rsidP="007F7F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Игровые технологии в обучении активно используются при преподавании РКИ.</w:t>
      </w:r>
    </w:p>
    <w:p w14:paraId="2BFADE1D" w14:textId="77777777" w:rsidR="00E01694" w:rsidRDefault="00E01694" w:rsidP="00166C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2799">
        <w:rPr>
          <w:rFonts w:ascii="Times New Roman" w:hAnsi="Times New Roman"/>
          <w:sz w:val="24"/>
          <w:szCs w:val="24"/>
        </w:rPr>
        <w:t xml:space="preserve">На сегодняшний момент игровые технологии </w:t>
      </w:r>
      <w:r w:rsidR="007E44E2">
        <w:rPr>
          <w:rFonts w:ascii="Times New Roman" w:hAnsi="Times New Roman"/>
          <w:sz w:val="24"/>
          <w:szCs w:val="24"/>
        </w:rPr>
        <w:t>для</w:t>
      </w:r>
      <w:r w:rsidRPr="00242799">
        <w:rPr>
          <w:rFonts w:ascii="Times New Roman" w:hAnsi="Times New Roman"/>
          <w:sz w:val="24"/>
          <w:szCs w:val="24"/>
        </w:rPr>
        <w:t xml:space="preserve"> изучения РКИ реализованы в таких системах как «1С: Репетитор. Русс</w:t>
      </w:r>
      <w:r w:rsidR="007E44E2">
        <w:rPr>
          <w:rFonts w:ascii="Times New Roman" w:hAnsi="Times New Roman"/>
          <w:sz w:val="24"/>
          <w:szCs w:val="24"/>
        </w:rPr>
        <w:t>кий как иностранный» [1], а так</w:t>
      </w:r>
      <w:r w:rsidRPr="00242799">
        <w:rPr>
          <w:rFonts w:ascii="Times New Roman" w:hAnsi="Times New Roman"/>
          <w:sz w:val="24"/>
          <w:szCs w:val="24"/>
        </w:rPr>
        <w:t xml:space="preserve">же ряд мобильных приложений: «Уроки русского», «Изучение русского языка» и др. Однако, как отмечалось выше, следует учитывать специфику преподавания РКИ для прибывших в </w:t>
      </w:r>
      <w:r>
        <w:rPr>
          <w:rFonts w:ascii="Times New Roman" w:hAnsi="Times New Roman"/>
          <w:sz w:val="24"/>
          <w:szCs w:val="24"/>
        </w:rPr>
        <w:t>новую языковую среду студентов.</w:t>
      </w:r>
    </w:p>
    <w:p w14:paraId="5227BFA6" w14:textId="77777777" w:rsidR="00E01694" w:rsidRPr="007F7F14" w:rsidRDefault="00E01694" w:rsidP="00166C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в качестве примера, демонстрирующего принципы реализации трехуровневой системы обучения РКИ, приводится созданная коллективом авторов игра «Мой город». Она является частью системы </w:t>
      </w:r>
      <w:r w:rsidRPr="007F7F14">
        <w:rPr>
          <w:rFonts w:ascii="Times New Roman" w:hAnsi="Times New Roman"/>
          <w:sz w:val="24"/>
          <w:szCs w:val="24"/>
        </w:rPr>
        <w:t xml:space="preserve">игротехнических и мультимедийных </w:t>
      </w:r>
      <w:r>
        <w:rPr>
          <w:rFonts w:ascii="Times New Roman" w:hAnsi="Times New Roman"/>
          <w:sz w:val="24"/>
          <w:szCs w:val="24"/>
        </w:rPr>
        <w:t>материалов, направленных на решение</w:t>
      </w:r>
      <w:r w:rsidRPr="00D347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привыкания к новым условиям жизни в незнакомом для студента-иностранца социуме, так и академической адаптации. Так, игра учитывает запросы учащихся, способствует развитию мотивации студентов-иностранцев, и отвечает необходимой методической направленности и реализации целевых установок, перечисленных выше.</w:t>
      </w:r>
    </w:p>
    <w:p w14:paraId="59F01739" w14:textId="77777777" w:rsidR="00E01694" w:rsidRPr="007F7F14" w:rsidRDefault="00E01694" w:rsidP="00166C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8C01290" w14:textId="77777777" w:rsidR="00E01694" w:rsidRPr="002956F9" w:rsidRDefault="00E01694" w:rsidP="0024279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956F9">
        <w:rPr>
          <w:rFonts w:ascii="Times New Roman" w:hAnsi="Times New Roman"/>
          <w:b/>
          <w:sz w:val="24"/>
          <w:szCs w:val="24"/>
        </w:rPr>
        <w:t xml:space="preserve">Описание игры для </w:t>
      </w:r>
      <w:r>
        <w:rPr>
          <w:rFonts w:ascii="Times New Roman" w:hAnsi="Times New Roman"/>
          <w:b/>
          <w:sz w:val="24"/>
          <w:szCs w:val="24"/>
        </w:rPr>
        <w:t>изучения РКИ</w:t>
      </w:r>
    </w:p>
    <w:p w14:paraId="4C9386C1" w14:textId="77777777" w:rsidR="00E01694" w:rsidRDefault="00E01694" w:rsidP="002427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2799">
        <w:rPr>
          <w:rFonts w:ascii="Times New Roman" w:hAnsi="Times New Roman"/>
          <w:sz w:val="24"/>
          <w:szCs w:val="24"/>
        </w:rPr>
        <w:t xml:space="preserve">Опыт преподавания РКИ показал, что для адаптации студента к проживанию на территории России в первую очередь следует изучать специфику проживания в городе пребывания. В текущей версии игры «Мой город», присутствует раздел «Экскурсия», в котором демонстрируются основные достопримечательности и история Волгограда, в адаптированном варианте. Это сделано с целью культурной ассимиляции в новой для студента среде. </w:t>
      </w:r>
    </w:p>
    <w:p w14:paraId="52A576A6" w14:textId="77777777" w:rsidR="00E01694" w:rsidRPr="00242799" w:rsidRDefault="001525A9" w:rsidP="00D25F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95A66A" wp14:editId="7492C386">
            <wp:extent cx="4295553" cy="48233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" t="4114" r="5244" b="5912"/>
                    <a:stretch/>
                  </pic:blipFill>
                  <pic:spPr bwMode="auto">
                    <a:xfrm>
                      <a:off x="0" y="0"/>
                      <a:ext cx="4315105" cy="48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5A4A8" w14:textId="77777777" w:rsidR="00E01694" w:rsidRDefault="00E01694" w:rsidP="00D25FC7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1. Диаграмма использования игры для изучения РКИ.</w:t>
      </w:r>
    </w:p>
    <w:p w14:paraId="294A9F84" w14:textId="77777777" w:rsidR="00E01694" w:rsidRDefault="00E01694" w:rsidP="002427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ED666AB" w14:textId="77777777" w:rsidR="00E01694" w:rsidRPr="001C68FF" w:rsidRDefault="00E01694" w:rsidP="001C6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видно из рисунка 1, игра позволяет не только проходить по различным уровням, но и выбирать п</w:t>
      </w:r>
      <w:r w:rsidR="007E44E2">
        <w:rPr>
          <w:rFonts w:ascii="Times New Roman" w:hAnsi="Times New Roman"/>
          <w:sz w:val="24"/>
          <w:szCs w:val="24"/>
        </w:rPr>
        <w:t>ерсонажа для прохождений, а так</w:t>
      </w:r>
      <w:r>
        <w:rPr>
          <w:rFonts w:ascii="Times New Roman" w:hAnsi="Times New Roman"/>
          <w:sz w:val="24"/>
          <w:szCs w:val="24"/>
        </w:rPr>
        <w:t xml:space="preserve">же выбирать раздели и просматривать результаты прохождения заданий игроком, как поэтапно, так и в целом по разделам игры. Зная прозорливость студентов и быстрою их адаптацию к новым информационным </w:t>
      </w:r>
      <w:r w:rsidRPr="001C68FF">
        <w:rPr>
          <w:rFonts w:ascii="Times New Roman" w:hAnsi="Times New Roman"/>
          <w:sz w:val="24"/>
          <w:szCs w:val="24"/>
        </w:rPr>
        <w:t>технологиям задания игры шифруются, варианты ответов при повторном прохождении уровня перемешиваются случайным образом.</w:t>
      </w:r>
    </w:p>
    <w:p w14:paraId="722D6E2F" w14:textId="7915430A" w:rsidR="00E01694" w:rsidRDefault="00FA34DA" w:rsidP="001C6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Наполнение базы заданий осуществляло</w:t>
      </w:r>
      <w:r w:rsidR="00E01694" w:rsidRPr="009F387E">
        <w:rPr>
          <w:rFonts w:ascii="Times New Roman" w:hAnsi="Times New Roman"/>
          <w:sz w:val="24"/>
          <w:szCs w:val="24"/>
        </w:rPr>
        <w:t>сь на кафедре русского языка факультета подготовки иностранных спе</w:t>
      </w:r>
      <w:r>
        <w:rPr>
          <w:rFonts w:ascii="Times New Roman" w:hAnsi="Times New Roman"/>
          <w:sz w:val="24"/>
          <w:szCs w:val="24"/>
        </w:rPr>
        <w:t xml:space="preserve">циалистов </w:t>
      </w:r>
      <w:proofErr w:type="spellStart"/>
      <w:r>
        <w:rPr>
          <w:rFonts w:ascii="Times New Roman" w:hAnsi="Times New Roman"/>
          <w:sz w:val="24"/>
          <w:szCs w:val="24"/>
        </w:rPr>
        <w:t>ВолгГТУ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0E3E07F2" w14:textId="7EFDE1E8" w:rsidR="00FA34DA" w:rsidRPr="00FA34DA" w:rsidRDefault="00FA34DA" w:rsidP="001C6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написано на </w:t>
      </w:r>
      <w:r>
        <w:rPr>
          <w:rFonts w:ascii="Times New Roman" w:hAnsi="Times New Roman"/>
          <w:sz w:val="24"/>
          <w:szCs w:val="24"/>
          <w:lang w:val="en-US"/>
        </w:rPr>
        <w:t>PHP</w:t>
      </w:r>
      <w:r w:rsidR="00A07C33">
        <w:rPr>
          <w:rFonts w:ascii="Times New Roman" w:hAnsi="Times New Roman"/>
          <w:sz w:val="24"/>
          <w:szCs w:val="24"/>
        </w:rPr>
        <w:t xml:space="preserve"> 7.0</w:t>
      </w:r>
      <w:r w:rsidR="00213D83">
        <w:rPr>
          <w:rFonts w:ascii="Times New Roman" w:hAnsi="Times New Roman"/>
          <w:sz w:val="24"/>
          <w:szCs w:val="24"/>
        </w:rPr>
        <w:t xml:space="preserve"> (</w:t>
      </w:r>
      <w:r w:rsidR="00213D83">
        <w:rPr>
          <w:rFonts w:ascii="Times New Roman" w:hAnsi="Times New Roman"/>
          <w:sz w:val="24"/>
          <w:szCs w:val="24"/>
          <w:lang w:val="en-US"/>
        </w:rPr>
        <w:t>HTML</w:t>
      </w:r>
      <w:r w:rsidR="00213D83" w:rsidRPr="00213D83">
        <w:rPr>
          <w:rFonts w:ascii="Times New Roman" w:hAnsi="Times New Roman"/>
          <w:sz w:val="24"/>
          <w:szCs w:val="24"/>
        </w:rPr>
        <w:t>/</w:t>
      </w:r>
      <w:r w:rsidR="00213D83">
        <w:rPr>
          <w:rFonts w:ascii="Times New Roman" w:hAnsi="Times New Roman"/>
          <w:sz w:val="24"/>
          <w:szCs w:val="24"/>
          <w:lang w:val="en-US"/>
        </w:rPr>
        <w:t>CSS</w:t>
      </w:r>
      <w:r w:rsidR="00213D83" w:rsidRPr="00213D83">
        <w:rPr>
          <w:rFonts w:ascii="Times New Roman" w:hAnsi="Times New Roman"/>
          <w:sz w:val="24"/>
          <w:szCs w:val="24"/>
        </w:rPr>
        <w:t>/</w:t>
      </w:r>
      <w:r w:rsidR="00213D83">
        <w:rPr>
          <w:rFonts w:ascii="Times New Roman" w:hAnsi="Times New Roman"/>
          <w:sz w:val="24"/>
          <w:szCs w:val="24"/>
          <w:lang w:val="en-US"/>
        </w:rPr>
        <w:t>JS</w:t>
      </w:r>
      <w:r w:rsidR="00213D83" w:rsidRPr="00213D83">
        <w:rPr>
          <w:rFonts w:ascii="Times New Roman" w:hAnsi="Times New Roman"/>
          <w:sz w:val="24"/>
          <w:szCs w:val="24"/>
        </w:rPr>
        <w:t>)</w:t>
      </w:r>
      <w:r w:rsidR="00A07C33">
        <w:rPr>
          <w:rFonts w:ascii="Times New Roman" w:hAnsi="Times New Roman"/>
          <w:sz w:val="24"/>
          <w:szCs w:val="24"/>
        </w:rPr>
        <w:t xml:space="preserve"> без сторонних </w:t>
      </w:r>
      <w:proofErr w:type="spellStart"/>
      <w:r w:rsidR="00A07C33">
        <w:rPr>
          <w:rFonts w:ascii="Times New Roman" w:hAnsi="Times New Roman"/>
          <w:sz w:val="24"/>
          <w:szCs w:val="24"/>
        </w:rPr>
        <w:t>фреймворков</w:t>
      </w:r>
      <w:proofErr w:type="spellEnd"/>
      <w:r w:rsidR="00A07C33">
        <w:rPr>
          <w:rFonts w:ascii="Times New Roman" w:hAnsi="Times New Roman"/>
          <w:sz w:val="24"/>
          <w:szCs w:val="24"/>
        </w:rPr>
        <w:t xml:space="preserve"> и использует браузер пользователя для ввода\вывода данных</w:t>
      </w:r>
      <w:r w:rsidRPr="00FA34DA">
        <w:rPr>
          <w:rFonts w:ascii="Times New Roman" w:hAnsi="Times New Roman"/>
          <w:sz w:val="24"/>
          <w:szCs w:val="24"/>
        </w:rPr>
        <w:t>.</w:t>
      </w:r>
      <w:r w:rsidR="00A07C33">
        <w:rPr>
          <w:rFonts w:ascii="Times New Roman" w:hAnsi="Times New Roman"/>
          <w:sz w:val="24"/>
          <w:szCs w:val="24"/>
        </w:rPr>
        <w:t xml:space="preserve"> </w:t>
      </w:r>
      <w:r w:rsidR="009879F4">
        <w:rPr>
          <w:rFonts w:ascii="Times New Roman" w:hAnsi="Times New Roman"/>
          <w:sz w:val="24"/>
          <w:szCs w:val="24"/>
        </w:rPr>
        <w:t xml:space="preserve">Для работы не требуется СУБД, но необходим веб-сервер с поддержкой </w:t>
      </w:r>
      <w:r w:rsidR="009879F4">
        <w:rPr>
          <w:rFonts w:ascii="Times New Roman" w:hAnsi="Times New Roman"/>
          <w:sz w:val="24"/>
          <w:szCs w:val="24"/>
          <w:lang w:val="en-US"/>
        </w:rPr>
        <w:t>mod</w:t>
      </w:r>
      <w:r w:rsidR="009879F4" w:rsidRPr="009879F4">
        <w:rPr>
          <w:rFonts w:ascii="Times New Roman" w:hAnsi="Times New Roman"/>
          <w:sz w:val="24"/>
          <w:szCs w:val="24"/>
        </w:rPr>
        <w:t>_</w:t>
      </w:r>
      <w:proofErr w:type="spellStart"/>
      <w:r w:rsidR="009879F4">
        <w:rPr>
          <w:rFonts w:ascii="Times New Roman" w:hAnsi="Times New Roman"/>
          <w:sz w:val="24"/>
          <w:szCs w:val="24"/>
          <w:lang w:val="en-US"/>
        </w:rPr>
        <w:t>php</w:t>
      </w:r>
      <w:proofErr w:type="spellEnd"/>
      <w:r w:rsidR="004B2E54">
        <w:rPr>
          <w:rFonts w:ascii="Times New Roman" w:hAnsi="Times New Roman"/>
          <w:sz w:val="24"/>
          <w:szCs w:val="24"/>
        </w:rPr>
        <w:t xml:space="preserve"> (</w:t>
      </w:r>
      <w:r w:rsidR="004B2E54">
        <w:rPr>
          <w:rFonts w:ascii="Times New Roman" w:hAnsi="Times New Roman"/>
          <w:sz w:val="24"/>
          <w:szCs w:val="24"/>
          <w:lang w:val="en-US"/>
        </w:rPr>
        <w:t>Apache</w:t>
      </w:r>
      <w:r w:rsidR="004B2E54" w:rsidRPr="004B2E54">
        <w:rPr>
          <w:rFonts w:ascii="Times New Roman" w:hAnsi="Times New Roman"/>
          <w:sz w:val="24"/>
          <w:szCs w:val="24"/>
        </w:rPr>
        <w:t>/</w:t>
      </w:r>
      <w:r w:rsidR="004B2E54">
        <w:rPr>
          <w:rFonts w:ascii="Times New Roman" w:hAnsi="Times New Roman"/>
          <w:sz w:val="24"/>
          <w:szCs w:val="24"/>
          <w:lang w:val="en-US"/>
        </w:rPr>
        <w:t>NGINX</w:t>
      </w:r>
      <w:r w:rsidR="004B2E54" w:rsidRPr="004B2E54">
        <w:rPr>
          <w:rFonts w:ascii="Times New Roman" w:hAnsi="Times New Roman"/>
          <w:sz w:val="24"/>
          <w:szCs w:val="24"/>
        </w:rPr>
        <w:t>)</w:t>
      </w:r>
      <w:r w:rsidR="005E60D8">
        <w:rPr>
          <w:rFonts w:ascii="Times New Roman" w:hAnsi="Times New Roman"/>
          <w:sz w:val="24"/>
          <w:szCs w:val="24"/>
        </w:rPr>
        <w:t>.</w:t>
      </w:r>
    </w:p>
    <w:p w14:paraId="53E8E687" w14:textId="08784673" w:rsidR="00E01694" w:rsidRDefault="00E01694" w:rsidP="00B969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68FF">
        <w:rPr>
          <w:rFonts w:ascii="Times New Roman" w:hAnsi="Times New Roman"/>
          <w:sz w:val="24"/>
          <w:szCs w:val="24"/>
        </w:rPr>
        <w:t>Для каждого варианта задания в игре разработаны шаблон с пустыми текстовыми полями</w:t>
      </w:r>
      <w:r>
        <w:rPr>
          <w:rFonts w:ascii="Times New Roman" w:hAnsi="Times New Roman"/>
          <w:sz w:val="24"/>
          <w:szCs w:val="24"/>
        </w:rPr>
        <w:t xml:space="preserve"> (рис. 2-7)</w:t>
      </w:r>
      <w:r w:rsidRPr="001C68FF">
        <w:rPr>
          <w:rFonts w:ascii="Times New Roman" w:hAnsi="Times New Roman"/>
          <w:sz w:val="24"/>
          <w:szCs w:val="24"/>
        </w:rPr>
        <w:t>. Разработаны функции, импортирующие нужные именно для этого задания файлы и выводящие данные на экран</w:t>
      </w:r>
      <w:r w:rsidR="0030133D" w:rsidRPr="0030133D">
        <w:rPr>
          <w:rFonts w:ascii="Times New Roman" w:hAnsi="Times New Roman"/>
          <w:sz w:val="24"/>
          <w:szCs w:val="24"/>
        </w:rPr>
        <w:t xml:space="preserve"> [2]</w:t>
      </w:r>
      <w:r w:rsidRPr="001C68F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69DA">
        <w:rPr>
          <w:rFonts w:ascii="Times New Roman" w:hAnsi="Times New Roman"/>
          <w:sz w:val="24"/>
          <w:szCs w:val="24"/>
        </w:rPr>
        <w:t>Это позволяет использовать один шаблон несколько раз для однотипных заданий (поставить слово в нужном падеже) или для загрузки в текстовые поля разных файлов, в зависимости от номера попытки игрока.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63"/>
        <w:gridCol w:w="4692"/>
      </w:tblGrid>
      <w:tr w:rsidR="00E01694" w:rsidRPr="00C75B58" w14:paraId="275FB562" w14:textId="77777777" w:rsidTr="00C75B58">
        <w:tc>
          <w:tcPr>
            <w:tcW w:w="4672" w:type="dxa"/>
          </w:tcPr>
          <w:p w14:paraId="28E0A0C9" w14:textId="77777777" w:rsidR="00E01694" w:rsidRPr="00C75B58" w:rsidRDefault="001525A9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02FD3" wp14:editId="6787AE2E">
                  <wp:extent cx="2868930" cy="16198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850D65" w14:textId="05664C1F" w:rsidR="00E01694" w:rsidRPr="00C75B58" w:rsidRDefault="0003022B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2EA2C" wp14:editId="2AAE7EB4">
                  <wp:extent cx="2886075" cy="1638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006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4" w:rsidRPr="00C75B58" w14:paraId="595D66DA" w14:textId="77777777" w:rsidTr="00C75B58">
        <w:tc>
          <w:tcPr>
            <w:tcW w:w="4672" w:type="dxa"/>
          </w:tcPr>
          <w:p w14:paraId="1DBE3457" w14:textId="77777777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>Рис. 2. Шаблон задание «Грамматика»</w:t>
            </w:r>
          </w:p>
        </w:tc>
        <w:tc>
          <w:tcPr>
            <w:tcW w:w="4673" w:type="dxa"/>
          </w:tcPr>
          <w:p w14:paraId="24EAA8E0" w14:textId="77777777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>Рис. 3 Шаблон задания «Лексика»</w:t>
            </w:r>
          </w:p>
        </w:tc>
      </w:tr>
      <w:tr w:rsidR="00E01694" w:rsidRPr="00C75B58" w14:paraId="0128C239" w14:textId="77777777" w:rsidTr="00C75B58">
        <w:tc>
          <w:tcPr>
            <w:tcW w:w="4672" w:type="dxa"/>
          </w:tcPr>
          <w:p w14:paraId="6F3F8BFD" w14:textId="5739A8ED" w:rsidR="00E01694" w:rsidRPr="00C75B58" w:rsidRDefault="0003022B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26CC1" wp14:editId="691D3BBD">
                  <wp:extent cx="2886075" cy="15430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008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3EA5E18" w14:textId="60824ABD" w:rsidR="00E01694" w:rsidRPr="00C75B58" w:rsidRDefault="0003022B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A121A" wp14:editId="4AB2994C">
                  <wp:extent cx="2905125" cy="15716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010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4" w:rsidRPr="00C75B58" w14:paraId="1D099487" w14:textId="77777777" w:rsidTr="00C75B58">
        <w:tc>
          <w:tcPr>
            <w:tcW w:w="4672" w:type="dxa"/>
          </w:tcPr>
          <w:p w14:paraId="13AFAFCB" w14:textId="77777777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>Рис. 4 Шаблон «Работа с текстом»</w:t>
            </w:r>
          </w:p>
        </w:tc>
        <w:tc>
          <w:tcPr>
            <w:tcW w:w="4673" w:type="dxa"/>
          </w:tcPr>
          <w:p w14:paraId="55F7C33B" w14:textId="77777777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>Рис. 5 Шаблон «Лексика» второй тип</w:t>
            </w:r>
          </w:p>
        </w:tc>
      </w:tr>
      <w:tr w:rsidR="00E01694" w:rsidRPr="00C75B58" w14:paraId="05E60312" w14:textId="77777777" w:rsidTr="00C75B58">
        <w:tc>
          <w:tcPr>
            <w:tcW w:w="4672" w:type="dxa"/>
          </w:tcPr>
          <w:p w14:paraId="1393B1FF" w14:textId="11866930" w:rsidR="00E01694" w:rsidRPr="00C75B58" w:rsidRDefault="0003022B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E01AB" wp14:editId="2575C6DE">
                  <wp:extent cx="2828925" cy="15525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012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4204AE5" w14:textId="67D78F1B" w:rsidR="00E01694" w:rsidRPr="00C75B58" w:rsidRDefault="0003022B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9E60F" wp14:editId="509E3B23">
                  <wp:extent cx="2876550" cy="15525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014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4" w:rsidRPr="00C75B58" w14:paraId="14CC11CB" w14:textId="77777777" w:rsidTr="00C75B58">
        <w:tc>
          <w:tcPr>
            <w:tcW w:w="4672" w:type="dxa"/>
          </w:tcPr>
          <w:p w14:paraId="64106EC7" w14:textId="77777777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75B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Рис. 6 Шаблон «Грамматика» второй тип</w:t>
            </w:r>
          </w:p>
        </w:tc>
        <w:tc>
          <w:tcPr>
            <w:tcW w:w="4673" w:type="dxa"/>
          </w:tcPr>
          <w:p w14:paraId="6576ACB2" w14:textId="77777777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Рис. 7 Шаблон «Грамматика» третий тип</w:t>
            </w:r>
          </w:p>
        </w:tc>
      </w:tr>
    </w:tbl>
    <w:p w14:paraId="73D34626" w14:textId="77777777" w:rsidR="00E01694" w:rsidRDefault="00E01694" w:rsidP="00DA63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3722DC" w14:textId="282E60C3" w:rsidR="00E01694" w:rsidRPr="00A5175E" w:rsidRDefault="004B2E54" w:rsidP="00A5175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Фрагмент сценария работы игры приведен в таблице 1</w:t>
      </w:r>
      <w:r w:rsidR="00E01694" w:rsidRPr="00A5175E">
        <w:rPr>
          <w:rFonts w:ascii="Times New Roman" w:hAnsi="Times New Roman"/>
          <w:sz w:val="24"/>
          <w:szCs w:val="24"/>
        </w:rPr>
        <w:t xml:space="preserve">, иллюстрации к сценарию </w:t>
      </w:r>
      <w:r>
        <w:rPr>
          <w:rFonts w:ascii="Times New Roman" w:hAnsi="Times New Roman"/>
          <w:sz w:val="24"/>
          <w:szCs w:val="24"/>
        </w:rPr>
        <w:t>игры приведены на рисунках 8-12</w:t>
      </w:r>
      <w:r w:rsidR="00E01694" w:rsidRPr="00A5175E">
        <w:rPr>
          <w:rFonts w:ascii="Times New Roman" w:hAnsi="Times New Roman"/>
          <w:sz w:val="24"/>
          <w:szCs w:val="24"/>
        </w:rPr>
        <w:t>.</w:t>
      </w:r>
    </w:p>
    <w:p w14:paraId="146766F4" w14:textId="77777777" w:rsidR="0030133D" w:rsidRDefault="0030133D" w:rsidP="00A517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40F98F" w14:textId="2D042E0D" w:rsidR="00E01694" w:rsidRDefault="00E01694" w:rsidP="00A517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175E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E73902">
        <w:rPr>
          <w:rFonts w:ascii="Times New Roman" w:hAnsi="Times New Roman"/>
          <w:sz w:val="24"/>
          <w:szCs w:val="24"/>
        </w:rPr>
        <w:t>1.</w:t>
      </w:r>
      <w:r w:rsidRPr="00A5175E">
        <w:rPr>
          <w:rFonts w:ascii="Times New Roman" w:hAnsi="Times New Roman"/>
          <w:sz w:val="24"/>
          <w:szCs w:val="24"/>
        </w:rPr>
        <w:t xml:space="preserve"> </w:t>
      </w:r>
      <w:r w:rsidR="004B2E54">
        <w:rPr>
          <w:rFonts w:ascii="Times New Roman" w:hAnsi="Times New Roman"/>
          <w:sz w:val="24"/>
          <w:szCs w:val="24"/>
        </w:rPr>
        <w:t>Фрагмент</w:t>
      </w:r>
      <w:r w:rsidR="00E73902">
        <w:rPr>
          <w:rFonts w:ascii="Times New Roman" w:hAnsi="Times New Roman"/>
          <w:sz w:val="24"/>
          <w:szCs w:val="24"/>
        </w:rPr>
        <w:t xml:space="preserve"> сценария</w:t>
      </w:r>
      <w:r w:rsidRPr="00A5175E">
        <w:rPr>
          <w:rFonts w:ascii="Times New Roman" w:hAnsi="Times New Roman"/>
          <w:sz w:val="24"/>
          <w:szCs w:val="24"/>
        </w:rPr>
        <w:t xml:space="preserve"> игры: стартовая страница, выбор персонажа и история персонажа</w:t>
      </w: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1843"/>
        <w:gridCol w:w="6662"/>
      </w:tblGrid>
      <w:tr w:rsidR="00E01694" w:rsidRPr="00C75B58" w14:paraId="4410D4AC" w14:textId="77777777" w:rsidTr="0030133D">
        <w:trPr>
          <w:trHeight w:val="316"/>
        </w:trPr>
        <w:tc>
          <w:tcPr>
            <w:tcW w:w="954" w:type="dxa"/>
          </w:tcPr>
          <w:p w14:paraId="20B2C02A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Номер экрана</w:t>
            </w:r>
          </w:p>
        </w:tc>
        <w:tc>
          <w:tcPr>
            <w:tcW w:w="1843" w:type="dxa"/>
          </w:tcPr>
          <w:p w14:paraId="0482BD3D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Название</w:t>
            </w:r>
          </w:p>
        </w:tc>
        <w:tc>
          <w:tcPr>
            <w:tcW w:w="6662" w:type="dxa"/>
          </w:tcPr>
          <w:p w14:paraId="26A2868F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Происходящее</w:t>
            </w:r>
          </w:p>
        </w:tc>
      </w:tr>
      <w:tr w:rsidR="00E01694" w:rsidRPr="00C75B58" w14:paraId="3ABED6CE" w14:textId="77777777" w:rsidTr="0030133D">
        <w:trPr>
          <w:trHeight w:val="202"/>
        </w:trPr>
        <w:tc>
          <w:tcPr>
            <w:tcW w:w="9459" w:type="dxa"/>
            <w:gridSpan w:val="3"/>
          </w:tcPr>
          <w:p w14:paraId="54BB9137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>Стартовая страница, выбор персонажа и история персонажа</w:t>
            </w:r>
          </w:p>
        </w:tc>
      </w:tr>
      <w:tr w:rsidR="00E01694" w:rsidRPr="00C75B58" w14:paraId="414D64B4" w14:textId="77777777" w:rsidTr="0030133D">
        <w:trPr>
          <w:trHeight w:val="937"/>
        </w:trPr>
        <w:tc>
          <w:tcPr>
            <w:tcW w:w="954" w:type="dxa"/>
          </w:tcPr>
          <w:p w14:paraId="46435EEC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843" w:type="dxa"/>
          </w:tcPr>
          <w:p w14:paraId="219D6585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Стартовая страница </w:t>
            </w:r>
          </w:p>
        </w:tc>
        <w:tc>
          <w:tcPr>
            <w:tcW w:w="6662" w:type="dxa"/>
          </w:tcPr>
          <w:p w14:paraId="2E4C545E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Пользователь, запустив игру, видит её заголовок, фон в виде карты Российской федерации окрашенной в цвета флага и стоящих на ней людей разных рас и национальностей. Снизу экрана присутствует кнопка с надписью «Играть» </w:t>
            </w:r>
          </w:p>
        </w:tc>
      </w:tr>
      <w:tr w:rsidR="00E01694" w:rsidRPr="00C75B58" w14:paraId="082F2BFA" w14:textId="77777777" w:rsidTr="0030133D">
        <w:trPr>
          <w:trHeight w:val="729"/>
        </w:trPr>
        <w:tc>
          <w:tcPr>
            <w:tcW w:w="954" w:type="dxa"/>
          </w:tcPr>
          <w:p w14:paraId="511D1CF7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1843" w:type="dxa"/>
          </w:tcPr>
          <w:p w14:paraId="64ED05D2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Выбор персонажа </w:t>
            </w:r>
          </w:p>
        </w:tc>
        <w:tc>
          <w:tcPr>
            <w:tcW w:w="6662" w:type="dxa"/>
          </w:tcPr>
          <w:p w14:paraId="74053E2D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Пользователь видит заголовок «Выбор персонажа». На экране расположены три девушки – представительницы разных культур. Пользователю необходимо нажать на понравившегося персонажа, чтобы выбрать ее. </w:t>
            </w:r>
          </w:p>
        </w:tc>
      </w:tr>
      <w:tr w:rsidR="00E01694" w:rsidRPr="00C75B58" w14:paraId="68D85FFB" w14:textId="77777777" w:rsidTr="0030133D">
        <w:trPr>
          <w:trHeight w:val="523"/>
        </w:trPr>
        <w:tc>
          <w:tcPr>
            <w:tcW w:w="954" w:type="dxa"/>
          </w:tcPr>
          <w:p w14:paraId="14B6D164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1843" w:type="dxa"/>
          </w:tcPr>
          <w:p w14:paraId="448BAC50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История о выбранном персонажа </w:t>
            </w:r>
          </w:p>
        </w:tc>
        <w:tc>
          <w:tcPr>
            <w:tcW w:w="6662" w:type="dxa"/>
          </w:tcPr>
          <w:p w14:paraId="3D5E61BD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Пользователь видит выбранного персонажа и небольшой текст о нем, расположенный в диалоговом облаке. Снизу присутствует кнопка «Далее» </w:t>
            </w:r>
          </w:p>
        </w:tc>
      </w:tr>
      <w:tr w:rsidR="00E01694" w:rsidRPr="00C75B58" w14:paraId="6F345A42" w14:textId="77777777" w:rsidTr="0030133D">
        <w:trPr>
          <w:trHeight w:val="523"/>
        </w:trPr>
        <w:tc>
          <w:tcPr>
            <w:tcW w:w="9459" w:type="dxa"/>
            <w:gridSpan w:val="3"/>
          </w:tcPr>
          <w:p w14:paraId="4FE71598" w14:textId="77777777" w:rsidR="00E01694" w:rsidRPr="00C75B58" w:rsidRDefault="00E01694" w:rsidP="005A1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Начало путешествия «Мой город» и выполнение задания по лексике в разделе «Супермаркет»</w:t>
            </w:r>
          </w:p>
        </w:tc>
      </w:tr>
      <w:tr w:rsidR="00E01694" w:rsidRPr="00C75B58" w14:paraId="6D286C05" w14:textId="77777777" w:rsidTr="0030133D">
        <w:trPr>
          <w:trHeight w:val="523"/>
        </w:trPr>
        <w:tc>
          <w:tcPr>
            <w:tcW w:w="954" w:type="dxa"/>
          </w:tcPr>
          <w:p w14:paraId="46778159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843" w:type="dxa"/>
          </w:tcPr>
          <w:p w14:paraId="71AA1868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Начало путешествия «Мой город»</w:t>
            </w:r>
          </w:p>
        </w:tc>
        <w:tc>
          <w:tcPr>
            <w:tcW w:w="6662" w:type="dxa"/>
          </w:tcPr>
          <w:p w14:paraId="25774F42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Выбранный персонаж сообщает игроку, что приехал в Волгоград. Пользователь узнает, что первый раздел – «Супермаркет». Также пользователю дается возможность пропустить первый раздел.</w:t>
            </w:r>
          </w:p>
        </w:tc>
      </w:tr>
      <w:tr w:rsidR="00E01694" w:rsidRPr="00C75B58" w14:paraId="52B37C7E" w14:textId="77777777" w:rsidTr="0030133D">
        <w:trPr>
          <w:trHeight w:val="523"/>
        </w:trPr>
        <w:tc>
          <w:tcPr>
            <w:tcW w:w="954" w:type="dxa"/>
          </w:tcPr>
          <w:p w14:paraId="42C4DBE0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5-14</w:t>
            </w:r>
          </w:p>
        </w:tc>
        <w:tc>
          <w:tcPr>
            <w:tcW w:w="1843" w:type="dxa"/>
          </w:tcPr>
          <w:p w14:paraId="1533F51F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Задание по лексике в разделе «Супермаркет»</w:t>
            </w:r>
          </w:p>
        </w:tc>
        <w:tc>
          <w:tcPr>
            <w:tcW w:w="6662" w:type="dxa"/>
          </w:tcPr>
          <w:p w14:paraId="054F6A73" w14:textId="77777777" w:rsidR="00E01694" w:rsidRPr="00C75B58" w:rsidRDefault="00E01694" w:rsidP="00A51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>Пользователь видит список продуктов по центру экрана. Одно название из списка выделено зеленым цветом. Слева расположена продуктовая корзина «овощи», справа - «фрукты». На корзины указывают стрелки. При распределении первого продукта, он потухает и зеленым цветом загорается следующий. Снизу присутствуют кнопки «Пропустить задание», «Подсказка», «Заново»</w:t>
            </w:r>
          </w:p>
        </w:tc>
      </w:tr>
      <w:tr w:rsidR="00E01694" w:rsidRPr="00C75B58" w14:paraId="1A431D1E" w14:textId="77777777" w:rsidTr="0030133D">
        <w:trPr>
          <w:trHeight w:val="523"/>
        </w:trPr>
        <w:tc>
          <w:tcPr>
            <w:tcW w:w="954" w:type="dxa"/>
          </w:tcPr>
          <w:p w14:paraId="4ABBC8E3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15 </w:t>
            </w:r>
          </w:p>
        </w:tc>
        <w:tc>
          <w:tcPr>
            <w:tcW w:w="1843" w:type="dxa"/>
          </w:tcPr>
          <w:p w14:paraId="21168183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Получение подсказки </w:t>
            </w:r>
          </w:p>
        </w:tc>
        <w:tc>
          <w:tcPr>
            <w:tcW w:w="6662" w:type="dxa"/>
          </w:tcPr>
          <w:p w14:paraId="77733848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Подсказкой является перевод всех названий продуктов из задания на английский язык. </w:t>
            </w:r>
          </w:p>
        </w:tc>
      </w:tr>
      <w:tr w:rsidR="00E01694" w:rsidRPr="00C75B58" w14:paraId="60C7CC2E" w14:textId="77777777" w:rsidTr="0030133D">
        <w:trPr>
          <w:trHeight w:val="523"/>
        </w:trPr>
        <w:tc>
          <w:tcPr>
            <w:tcW w:w="954" w:type="dxa"/>
          </w:tcPr>
          <w:p w14:paraId="1BC0BE39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16 </w:t>
            </w:r>
          </w:p>
        </w:tc>
        <w:tc>
          <w:tcPr>
            <w:tcW w:w="1843" w:type="dxa"/>
          </w:tcPr>
          <w:p w14:paraId="4C4E5EA2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Результат выполнения задания по лексике в разделе «Супермаркет» </w:t>
            </w:r>
          </w:p>
        </w:tc>
        <w:tc>
          <w:tcPr>
            <w:tcW w:w="6662" w:type="dxa"/>
          </w:tcPr>
          <w:p w14:paraId="75914317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Пользователь видит число правильно распределенных продуктов. Если пользователь набрал достаточно правильных ответов – ему предлагается перейти к следующему заданию, если нет – игроку предлагается попробовать еще раз. </w:t>
            </w:r>
          </w:p>
        </w:tc>
      </w:tr>
      <w:tr w:rsidR="00E01694" w:rsidRPr="00C75B58" w14:paraId="55843781" w14:textId="77777777" w:rsidTr="0030133D">
        <w:trPr>
          <w:trHeight w:val="523"/>
        </w:trPr>
        <w:tc>
          <w:tcPr>
            <w:tcW w:w="954" w:type="dxa"/>
          </w:tcPr>
          <w:p w14:paraId="6BF0E03E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17-19 </w:t>
            </w:r>
          </w:p>
        </w:tc>
        <w:tc>
          <w:tcPr>
            <w:tcW w:w="1843" w:type="dxa"/>
          </w:tcPr>
          <w:p w14:paraId="12D79B12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Задания по грамматике в разделе «Супермаркет» </w:t>
            </w:r>
          </w:p>
        </w:tc>
        <w:tc>
          <w:tcPr>
            <w:tcW w:w="6662" w:type="dxa"/>
          </w:tcPr>
          <w:p w14:paraId="7464AE6B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Игрок видит фразу, которую необходимо закончить, выбрав последнее слово в нужном падеже. </w:t>
            </w:r>
          </w:p>
        </w:tc>
      </w:tr>
      <w:tr w:rsidR="00E01694" w:rsidRPr="00C75B58" w14:paraId="43B01A59" w14:textId="77777777" w:rsidTr="0030133D">
        <w:trPr>
          <w:trHeight w:val="523"/>
        </w:trPr>
        <w:tc>
          <w:tcPr>
            <w:tcW w:w="954" w:type="dxa"/>
          </w:tcPr>
          <w:p w14:paraId="4C523AC9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3" w:type="dxa"/>
          </w:tcPr>
          <w:p w14:paraId="09A61294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Подсказка для задания по грамматике в разделе «Супермаркет» </w:t>
            </w:r>
          </w:p>
        </w:tc>
        <w:tc>
          <w:tcPr>
            <w:tcW w:w="6662" w:type="dxa"/>
          </w:tcPr>
          <w:p w14:paraId="43237E46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Подсказкой являются таблицы, объясняющие правильные окончания и формы местоимений для родительного падежа. </w:t>
            </w:r>
          </w:p>
        </w:tc>
      </w:tr>
      <w:tr w:rsidR="00E01694" w:rsidRPr="00C75B58" w14:paraId="7F8227A3" w14:textId="77777777" w:rsidTr="0030133D">
        <w:trPr>
          <w:trHeight w:val="523"/>
        </w:trPr>
        <w:tc>
          <w:tcPr>
            <w:tcW w:w="954" w:type="dxa"/>
          </w:tcPr>
          <w:p w14:paraId="55EF96C8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21 </w:t>
            </w:r>
          </w:p>
        </w:tc>
        <w:tc>
          <w:tcPr>
            <w:tcW w:w="1843" w:type="dxa"/>
          </w:tcPr>
          <w:p w14:paraId="63785750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Результат выполнения задания по грамматике в разделе «Супермаркет» </w:t>
            </w:r>
          </w:p>
        </w:tc>
        <w:tc>
          <w:tcPr>
            <w:tcW w:w="6662" w:type="dxa"/>
          </w:tcPr>
          <w:p w14:paraId="1ABA7E0B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Пользователь видит число правильных ответов. В зависимости от результата на экране присутствуют веселые или грустные смайлики. Если пользователь набрал достаточно правильных ответов – ему предлагается перейти к следующему заданию, если нет – игроку предлагается попробовать еще раз. </w:t>
            </w:r>
          </w:p>
        </w:tc>
      </w:tr>
      <w:tr w:rsidR="00E01694" w:rsidRPr="00C75B58" w14:paraId="589BCC98" w14:textId="77777777" w:rsidTr="0030133D">
        <w:trPr>
          <w:trHeight w:val="523"/>
        </w:trPr>
        <w:tc>
          <w:tcPr>
            <w:tcW w:w="954" w:type="dxa"/>
          </w:tcPr>
          <w:p w14:paraId="3F378888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22-36 </w:t>
            </w:r>
          </w:p>
        </w:tc>
        <w:tc>
          <w:tcPr>
            <w:tcW w:w="1843" w:type="dxa"/>
          </w:tcPr>
          <w:p w14:paraId="507DAE09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Задание по обработке </w:t>
            </w: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текста в разделе «Супермаркет» </w:t>
            </w:r>
          </w:p>
        </w:tc>
        <w:tc>
          <w:tcPr>
            <w:tcW w:w="6662" w:type="dxa"/>
          </w:tcPr>
          <w:p w14:paraId="008A66F1" w14:textId="77777777" w:rsidR="00E01694" w:rsidRPr="00C75B58" w:rsidRDefault="00E01694" w:rsidP="00FD7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Игрок видит в верхней части экрана текст, в котором часть слов стоит в скобках. Текущее слово, форму которого необходимо </w:t>
            </w:r>
            <w:r w:rsidRPr="00C75B58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выбрать, выделено зеленым цветом. Выбирая формы слов, игрок собирает текст. Пройти дальше, не выбрав правильную форму – нельзя, появляется надпись «ошибка», переход происходит только при выборе правильного варианта. Снизу присутствуют кнопки «Пропустить задание» и «Заново». </w:t>
            </w:r>
          </w:p>
        </w:tc>
      </w:tr>
    </w:tbl>
    <w:p w14:paraId="6B5F37F0" w14:textId="77777777" w:rsidR="00E01694" w:rsidRPr="001C68FF" w:rsidRDefault="00E01694" w:rsidP="00A517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F1D505" w14:textId="59944F0B" w:rsidR="00383F73" w:rsidRDefault="00E01694" w:rsidP="001C6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68FF">
        <w:rPr>
          <w:rFonts w:ascii="Times New Roman" w:hAnsi="Times New Roman"/>
          <w:sz w:val="24"/>
          <w:szCs w:val="24"/>
        </w:rPr>
        <w:t xml:space="preserve">Игрок выполняет задания, нажимая на кнопки (стрелки), указывающие на один из вариантов ответа. </w:t>
      </w:r>
    </w:p>
    <w:p w14:paraId="29A93A08" w14:textId="2482154F" w:rsidR="00A07C33" w:rsidRDefault="00A07C33" w:rsidP="001C6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База уровней игры и вопросов ответов хранится в папке приложения.</w:t>
      </w:r>
    </w:p>
    <w:p w14:paraId="528C6C1F" w14:textId="659E2D61" w:rsidR="00AF1BEA" w:rsidRPr="00367219" w:rsidRDefault="00383F73" w:rsidP="00AF1B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Задания хранятся в </w:t>
      </w:r>
      <w:r w:rsidR="00AF1BEA">
        <w:rPr>
          <w:rFonts w:ascii="Times New Roman" w:hAnsi="Times New Roman"/>
          <w:sz w:val="24"/>
          <w:szCs w:val="24"/>
        </w:rPr>
        <w:t>папках (по разделам), в отдельных подкаталогах,</w:t>
      </w:r>
      <w:r>
        <w:rPr>
          <w:rFonts w:ascii="Times New Roman" w:hAnsi="Times New Roman"/>
          <w:sz w:val="24"/>
          <w:szCs w:val="24"/>
        </w:rPr>
        <w:t xml:space="preserve"> пронумерованных от </w:t>
      </w:r>
      <w:r w:rsidRPr="00812BAC">
        <w:rPr>
          <w:rFonts w:ascii="Times New Roman" w:hAnsi="Times New Roman"/>
          <w:sz w:val="24"/>
          <w:szCs w:val="24"/>
        </w:rPr>
        <w:t xml:space="preserve">0 </w:t>
      </w:r>
      <w:r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. В каждом каталоге находится файл «</w:t>
      </w:r>
      <w:r>
        <w:rPr>
          <w:rFonts w:ascii="Times New Roman" w:hAnsi="Times New Roman"/>
          <w:sz w:val="24"/>
          <w:szCs w:val="24"/>
          <w:lang w:val="en-US"/>
        </w:rPr>
        <w:t>task</w:t>
      </w:r>
      <w:r w:rsidRPr="00812BAC">
        <w:rPr>
          <w:rFonts w:ascii="Times New Roman" w:hAnsi="Times New Roman"/>
          <w:sz w:val="24"/>
          <w:szCs w:val="24"/>
        </w:rPr>
        <w:t>.</w:t>
      </w:r>
      <w:proofErr w:type="spellStart"/>
      <w:r w:rsidR="00367219">
        <w:rPr>
          <w:rFonts w:ascii="Times New Roman" w:hAnsi="Times New Roman"/>
          <w:sz w:val="24"/>
          <w:szCs w:val="24"/>
          <w:lang w:val="en-US"/>
        </w:rPr>
        <w:t>json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812B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описанием типа задания, файл «</w:t>
      </w:r>
      <w:r>
        <w:rPr>
          <w:rFonts w:ascii="Times New Roman" w:hAnsi="Times New Roman"/>
          <w:sz w:val="24"/>
          <w:szCs w:val="24"/>
          <w:lang w:val="en-US"/>
        </w:rPr>
        <w:t>quest</w:t>
      </w:r>
      <w:r w:rsidRPr="00812BAC">
        <w:rPr>
          <w:rFonts w:ascii="Times New Roman" w:hAnsi="Times New Roman"/>
          <w:sz w:val="24"/>
          <w:szCs w:val="24"/>
        </w:rPr>
        <w:t>.</w:t>
      </w:r>
      <w:proofErr w:type="spellStart"/>
      <w:r w:rsidR="00367219">
        <w:rPr>
          <w:rFonts w:ascii="Times New Roman" w:hAnsi="Times New Roman"/>
          <w:sz w:val="24"/>
          <w:szCs w:val="24"/>
          <w:lang w:val="en-US"/>
        </w:rPr>
        <w:t>json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812B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="00B72543">
        <w:rPr>
          <w:rFonts w:ascii="Times New Roman" w:hAnsi="Times New Roman"/>
          <w:sz w:val="24"/>
          <w:szCs w:val="24"/>
        </w:rPr>
        <w:t xml:space="preserve"> вопросами и ответами и, по необходимости, </w:t>
      </w:r>
      <w:r>
        <w:rPr>
          <w:rFonts w:ascii="Times New Roman" w:hAnsi="Times New Roman"/>
          <w:sz w:val="24"/>
          <w:szCs w:val="24"/>
        </w:rPr>
        <w:t>подпапка «</w:t>
      </w:r>
      <w:r>
        <w:rPr>
          <w:rFonts w:ascii="Times New Roman" w:hAnsi="Times New Roman"/>
          <w:sz w:val="24"/>
          <w:szCs w:val="24"/>
          <w:lang w:val="en-US"/>
        </w:rPr>
        <w:t>assets</w:t>
      </w:r>
      <w:r>
        <w:rPr>
          <w:rFonts w:ascii="Times New Roman" w:hAnsi="Times New Roman"/>
          <w:sz w:val="24"/>
          <w:szCs w:val="24"/>
        </w:rPr>
        <w:t>»</w:t>
      </w:r>
      <w:r w:rsidRPr="00812B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изображениями</w:t>
      </w:r>
      <w:r w:rsidRPr="00CA372B">
        <w:rPr>
          <w:rFonts w:ascii="Times New Roman" w:hAnsi="Times New Roman"/>
          <w:sz w:val="24"/>
          <w:szCs w:val="24"/>
        </w:rPr>
        <w:t>.</w:t>
      </w:r>
    </w:p>
    <w:p w14:paraId="701CB1F5" w14:textId="003FCAEB" w:rsidR="00AF1BEA" w:rsidRDefault="00E01694" w:rsidP="00AF1B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68FF">
        <w:rPr>
          <w:rFonts w:ascii="Times New Roman" w:hAnsi="Times New Roman"/>
          <w:sz w:val="24"/>
          <w:szCs w:val="24"/>
        </w:rPr>
        <w:t>Правильность ответа регламентируется в импортируемом файле с помощью чисел. В заданиях, где один правильный ответ – правильному ответу соответствует единица, а ошибочному - ноль. В задании, где нужно распределить объекты на две группы единица означает, что объект принадлежит к левому столбцу, а ноль - к правому. В заданиях, где нужно соотнести слова с картинками, картинки пронумерованы и в текстовом файле содержится номер картинки, подходящей к данному слову.</w:t>
      </w:r>
    </w:p>
    <w:p w14:paraId="2A584355" w14:textId="39213EB1" w:rsidR="00367219" w:rsidRDefault="00367219" w:rsidP="00AF1B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каждом разделе находится файл «</w:t>
      </w:r>
      <w:r>
        <w:rPr>
          <w:rFonts w:ascii="Times New Roman" w:hAnsi="Times New Roman"/>
          <w:sz w:val="24"/>
          <w:szCs w:val="24"/>
          <w:lang w:val="en-US"/>
        </w:rPr>
        <w:t>level</w:t>
      </w:r>
      <w:r w:rsidRPr="00367219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json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3672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названием и описанием уровня, а </w:t>
      </w:r>
      <w:proofErr w:type="gramStart"/>
      <w:r>
        <w:rPr>
          <w:rFonts w:ascii="Times New Roman" w:hAnsi="Times New Roman"/>
          <w:sz w:val="24"/>
          <w:szCs w:val="24"/>
        </w:rPr>
        <w:t>так-же</w:t>
      </w:r>
      <w:proofErr w:type="gramEnd"/>
      <w:r>
        <w:rPr>
          <w:rFonts w:ascii="Times New Roman" w:hAnsi="Times New Roman"/>
          <w:sz w:val="24"/>
          <w:szCs w:val="24"/>
        </w:rPr>
        <w:t xml:space="preserve"> фоновое изображение.</w:t>
      </w:r>
    </w:p>
    <w:p w14:paraId="71BEAF6B" w14:textId="7FE0F6F6" w:rsidR="00367219" w:rsidRPr="00367219" w:rsidRDefault="00367219" w:rsidP="00AF1B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корне приложения находится «</w:t>
      </w:r>
      <w:r>
        <w:rPr>
          <w:rFonts w:ascii="Times New Roman" w:hAnsi="Times New Roman"/>
          <w:sz w:val="24"/>
          <w:szCs w:val="24"/>
          <w:lang w:val="en-US"/>
        </w:rPr>
        <w:t>map</w:t>
      </w:r>
      <w:r w:rsidRPr="00367219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json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796A26">
        <w:rPr>
          <w:rFonts w:ascii="Times New Roman" w:hAnsi="Times New Roman"/>
          <w:sz w:val="24"/>
          <w:szCs w:val="24"/>
        </w:rPr>
        <w:t>, в котором расписана карта уровней, с порядком заданий и переходом между ними.</w:t>
      </w:r>
    </w:p>
    <w:p w14:paraId="0A87AADC" w14:textId="35E094DC" w:rsidR="00367219" w:rsidRDefault="00367219" w:rsidP="003672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68FF">
        <w:rPr>
          <w:rFonts w:ascii="Times New Roman" w:hAnsi="Times New Roman"/>
          <w:sz w:val="24"/>
          <w:szCs w:val="24"/>
        </w:rPr>
        <w:t xml:space="preserve">При нажатии на кнопку вызывается функция определения правильности ответа и перехода на следующий экран. </w:t>
      </w:r>
    </w:p>
    <w:p w14:paraId="17E3F5E6" w14:textId="77777777" w:rsidR="00E01694" w:rsidRPr="00A93800" w:rsidRDefault="00E01694" w:rsidP="00A938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93800">
        <w:rPr>
          <w:rFonts w:ascii="Times New Roman" w:hAnsi="Times New Roman"/>
          <w:sz w:val="24"/>
          <w:szCs w:val="24"/>
        </w:rPr>
        <w:t xml:space="preserve">редлагаются следующие типы заданий: </w:t>
      </w:r>
    </w:p>
    <w:p w14:paraId="1F5D2FA1" w14:textId="77777777" w:rsidR="00E01694" w:rsidRPr="00A93800" w:rsidRDefault="00E01694" w:rsidP="00A938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3800">
        <w:rPr>
          <w:rFonts w:ascii="Times New Roman" w:hAnsi="Times New Roman"/>
          <w:sz w:val="24"/>
          <w:szCs w:val="24"/>
        </w:rPr>
        <w:t xml:space="preserve">- сортировать продукты по типам (например, фрукты: яблоки, апельсины и др.; овощи: огурцы, помидоры и др.), </w:t>
      </w:r>
    </w:p>
    <w:p w14:paraId="54F8FA5F" w14:textId="77777777" w:rsidR="00E01694" w:rsidRPr="00A93800" w:rsidRDefault="00E01694" w:rsidP="00A938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3800">
        <w:rPr>
          <w:rFonts w:ascii="Times New Roman" w:hAnsi="Times New Roman"/>
          <w:sz w:val="24"/>
          <w:szCs w:val="24"/>
        </w:rPr>
        <w:t>- поместить предмет в соответствии со значением предлогов (например, в столе, на столе и др.),</w:t>
      </w:r>
    </w:p>
    <w:p w14:paraId="6EA9E1E8" w14:textId="77777777" w:rsidR="00E01694" w:rsidRPr="00A93800" w:rsidRDefault="00E01694" w:rsidP="00A938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3800">
        <w:rPr>
          <w:rFonts w:ascii="Times New Roman" w:hAnsi="Times New Roman"/>
          <w:sz w:val="24"/>
          <w:szCs w:val="24"/>
        </w:rPr>
        <w:t xml:space="preserve">- выбрать правильный вариант окончания (например, формы падежа, личные окончания глаголов и др.).   </w:t>
      </w:r>
    </w:p>
    <w:p w14:paraId="064C617E" w14:textId="77777777" w:rsidR="00E01694" w:rsidRDefault="00E01694" w:rsidP="00A938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3800">
        <w:rPr>
          <w:rFonts w:ascii="Times New Roman" w:hAnsi="Times New Roman"/>
          <w:sz w:val="24"/>
          <w:szCs w:val="24"/>
        </w:rPr>
        <w:t>К каждому блоку прикрепляется система подсказок, которая состоит из таблиц. В таблицах представлены: предложно-падежная система, связанная с образованием в речи падежных форм, а также таблицы, демонстрирующие глаголы к конкретному падежу и др.</w:t>
      </w:r>
    </w:p>
    <w:p w14:paraId="3B44DAF1" w14:textId="77777777" w:rsidR="00E01694" w:rsidRDefault="00E01694" w:rsidP="00A938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68FF">
        <w:rPr>
          <w:rFonts w:ascii="Times New Roman" w:hAnsi="Times New Roman"/>
          <w:sz w:val="24"/>
          <w:szCs w:val="24"/>
        </w:rPr>
        <w:t>На всех этапах каждого блока, в каждом разделе игры присутствует кнопка «Заново». Для каждого блока реализована функция, обрабатывающая нажатие этой кнопки. При нажатии кнопки в большинстве разделов происходит не просто возврат к началу блока, но и обновление задания (перестановка вариантов ответа).</w:t>
      </w:r>
    </w:p>
    <w:p w14:paraId="5B9023EB" w14:textId="77777777" w:rsidR="00E01694" w:rsidRDefault="00E01694" w:rsidP="00A938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3BEDC71" w14:textId="77777777" w:rsidR="00E01694" w:rsidRPr="001F0155" w:rsidRDefault="00E01694" w:rsidP="001C6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 работы игры для изучения РКИ</w:t>
      </w:r>
    </w:p>
    <w:p w14:paraId="0C1BAE60" w14:textId="77777777" w:rsidR="00E01694" w:rsidRPr="001C68FF" w:rsidRDefault="00E01694" w:rsidP="001C6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CFD4BC1" w14:textId="7FFD007B" w:rsidR="00E01694" w:rsidRPr="001C68FF" w:rsidRDefault="00E01694" w:rsidP="001C6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68FF">
        <w:rPr>
          <w:rFonts w:ascii="Times New Roman" w:hAnsi="Times New Roman"/>
          <w:sz w:val="24"/>
          <w:szCs w:val="24"/>
        </w:rPr>
        <w:t xml:space="preserve">В начале игры пользователю предоставляется возможность выбрать персонаж и ознакомиться с историей выбранного персонажа. Экранные формы начала игры показаны на рис. </w:t>
      </w:r>
      <w:r w:rsidR="004A4FC3">
        <w:rPr>
          <w:rFonts w:ascii="Times New Roman" w:hAnsi="Times New Roman"/>
          <w:sz w:val="24"/>
          <w:szCs w:val="24"/>
        </w:rPr>
        <w:t>8</w:t>
      </w:r>
      <w:r w:rsidRPr="001C68FF">
        <w:rPr>
          <w:rFonts w:ascii="Times New Roman" w:hAnsi="Times New Roman"/>
          <w:sz w:val="24"/>
          <w:szCs w:val="24"/>
        </w:rPr>
        <w:t>-</w:t>
      </w:r>
      <w:r w:rsidR="004A4FC3">
        <w:rPr>
          <w:rFonts w:ascii="Times New Roman" w:hAnsi="Times New Roman"/>
          <w:sz w:val="24"/>
          <w:szCs w:val="24"/>
        </w:rPr>
        <w:t>11</w:t>
      </w:r>
      <w:r w:rsidRPr="001C68FF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77"/>
        <w:gridCol w:w="4678"/>
      </w:tblGrid>
      <w:tr w:rsidR="00E01694" w:rsidRPr="00C75B58" w14:paraId="569187BC" w14:textId="77777777" w:rsidTr="00C75B58">
        <w:tc>
          <w:tcPr>
            <w:tcW w:w="4844" w:type="dxa"/>
          </w:tcPr>
          <w:p w14:paraId="3C4FEB67" w14:textId="7EE5C351" w:rsidR="00E01694" w:rsidRPr="00C75B58" w:rsidRDefault="00A12A67" w:rsidP="00C75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83045E" wp14:editId="71440CFE">
                  <wp:extent cx="3057525" cy="17335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01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14:paraId="6106A269" w14:textId="2EA9096A" w:rsidR="00E01694" w:rsidRPr="00C75B58" w:rsidRDefault="00A12A67" w:rsidP="00C75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AE8B3" wp14:editId="37C9B7A1">
                  <wp:extent cx="3057525" cy="17335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01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4" w:rsidRPr="00C75B58" w14:paraId="58B49BCC" w14:textId="77777777" w:rsidTr="00C75B58">
        <w:tc>
          <w:tcPr>
            <w:tcW w:w="4844" w:type="dxa"/>
          </w:tcPr>
          <w:p w14:paraId="28111F39" w14:textId="130D65F0" w:rsidR="00E01694" w:rsidRPr="00C75B58" w:rsidRDefault="00E01694" w:rsidP="004B2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4B2E54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C75B58">
              <w:rPr>
                <w:rFonts w:ascii="Times New Roman" w:hAnsi="Times New Roman"/>
                <w:sz w:val="24"/>
                <w:szCs w:val="24"/>
              </w:rPr>
              <w:t>.</w:t>
            </w:r>
            <w:r w:rsidRPr="00C75B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75B58">
              <w:rPr>
                <w:rFonts w:ascii="Times New Roman" w:hAnsi="Times New Roman"/>
                <w:sz w:val="24"/>
                <w:szCs w:val="24"/>
              </w:rPr>
              <w:t>Стартовая страница игры.</w:t>
            </w:r>
          </w:p>
        </w:tc>
        <w:tc>
          <w:tcPr>
            <w:tcW w:w="4845" w:type="dxa"/>
          </w:tcPr>
          <w:p w14:paraId="33E7A513" w14:textId="006D2F84" w:rsidR="00E01694" w:rsidRPr="00C75B58" w:rsidRDefault="004B2E54" w:rsidP="004B2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Рис. 9</w:t>
            </w:r>
            <w:r w:rsidRPr="004B2E5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</w:t>
            </w:r>
            <w:r w:rsidR="00E01694" w:rsidRPr="00C75B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Страница выбора персонажа игры.</w:t>
            </w:r>
          </w:p>
        </w:tc>
      </w:tr>
      <w:tr w:rsidR="00E01694" w:rsidRPr="00C75B58" w14:paraId="31A1A8D2" w14:textId="77777777" w:rsidTr="00C75B58">
        <w:tc>
          <w:tcPr>
            <w:tcW w:w="4844" w:type="dxa"/>
          </w:tcPr>
          <w:p w14:paraId="23C9CF68" w14:textId="40E0871F" w:rsidR="00E01694" w:rsidRPr="00C75B58" w:rsidRDefault="00A12A67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C8503" wp14:editId="5098FBEF">
                  <wp:extent cx="3038475" cy="17049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02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14:paraId="10268AA5" w14:textId="205B939A" w:rsidR="00E01694" w:rsidRPr="00C75B58" w:rsidRDefault="00A12A67" w:rsidP="00C75B5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A4F29" wp14:editId="03E04C45">
                  <wp:extent cx="2933700" cy="16859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02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4" w:rsidRPr="00C75B58" w14:paraId="1D9FD56E" w14:textId="77777777" w:rsidTr="00C75B58">
        <w:tc>
          <w:tcPr>
            <w:tcW w:w="4844" w:type="dxa"/>
          </w:tcPr>
          <w:p w14:paraId="21D641B4" w14:textId="44972069" w:rsidR="00E01694" w:rsidRPr="00C75B58" w:rsidRDefault="00E01694" w:rsidP="004B2E5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75B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4B2E54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10</w:t>
            </w:r>
            <w:r w:rsidRPr="00C75B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 Страница истории персонажа.</w:t>
            </w:r>
          </w:p>
        </w:tc>
        <w:tc>
          <w:tcPr>
            <w:tcW w:w="4845" w:type="dxa"/>
          </w:tcPr>
          <w:p w14:paraId="33A35FD2" w14:textId="52B4C06C" w:rsidR="00E01694" w:rsidRPr="00C75B58" w:rsidRDefault="00E01694" w:rsidP="004B2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4B2E54" w:rsidRPr="00263B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11</w:t>
            </w:r>
            <w:r w:rsidRPr="00C75B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 Заставка раздела «Мой город».</w:t>
            </w:r>
          </w:p>
        </w:tc>
      </w:tr>
    </w:tbl>
    <w:p w14:paraId="17CBA425" w14:textId="77777777" w:rsidR="00E01694" w:rsidRPr="001C68FF" w:rsidRDefault="00E01694" w:rsidP="001C68FF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7A64E858" w14:textId="77777777" w:rsidR="00E01694" w:rsidRPr="001C68FF" w:rsidRDefault="00E01694" w:rsidP="001C68FF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C68FF">
        <w:rPr>
          <w:rFonts w:ascii="Times New Roman" w:hAnsi="Times New Roman"/>
          <w:noProof/>
          <w:sz w:val="24"/>
          <w:szCs w:val="24"/>
          <w:lang w:eastAsia="ru-RU"/>
        </w:rPr>
        <w:t>Выбрав персонажа, пользователь приступает к выполнению заданий выбранного раздела.</w:t>
      </w:r>
    </w:p>
    <w:p w14:paraId="0C326E0F" w14:textId="77777777" w:rsidR="00E01694" w:rsidRPr="001C68FF" w:rsidRDefault="00E01694" w:rsidP="001C6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68FF">
        <w:rPr>
          <w:rFonts w:ascii="Times New Roman" w:hAnsi="Times New Roman"/>
          <w:sz w:val="24"/>
          <w:szCs w:val="24"/>
        </w:rPr>
        <w:t xml:space="preserve">В игре «Мой город» каждый раздел включает три блока заданий: лексика по заданной теме, грамматика отрабатываемого падежа и текст или упражнения, в которых присутствуют глаголы, используемые с этим падежом. </w:t>
      </w:r>
    </w:p>
    <w:p w14:paraId="05B4F31E" w14:textId="77777777" w:rsidR="00E01694" w:rsidRPr="004E3FA3" w:rsidRDefault="00E01694" w:rsidP="004E3F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3FA3">
        <w:rPr>
          <w:rFonts w:ascii="Times New Roman" w:hAnsi="Times New Roman"/>
          <w:sz w:val="24"/>
          <w:szCs w:val="24"/>
        </w:rPr>
        <w:t>В первых пяти разделах из шести присутствуют блоки с заданиями по лексике, грамматике и обработке текста. Заключительный, шестой раздел имеет особое задание.</w:t>
      </w:r>
    </w:p>
    <w:p w14:paraId="09DF8C2F" w14:textId="77777777" w:rsidR="00E01694" w:rsidRPr="004E3FA3" w:rsidRDefault="00E01694" w:rsidP="004E3F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4E3FA3">
        <w:rPr>
          <w:rFonts w:ascii="Times New Roman" w:hAnsi="Times New Roman"/>
          <w:sz w:val="24"/>
          <w:szCs w:val="24"/>
        </w:rPr>
        <w:t xml:space="preserve">ассмотрим задания по первому разделу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4E3FA3">
        <w:rPr>
          <w:rFonts w:ascii="Times New Roman" w:hAnsi="Times New Roman"/>
          <w:sz w:val="24"/>
          <w:szCs w:val="24"/>
        </w:rPr>
        <w:t>Супермаркет».</w:t>
      </w:r>
    </w:p>
    <w:p w14:paraId="6011A916" w14:textId="6CBA391D" w:rsidR="00E01694" w:rsidRDefault="00E01694" w:rsidP="004E3F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3FA3">
        <w:rPr>
          <w:rFonts w:ascii="Times New Roman" w:hAnsi="Times New Roman"/>
          <w:sz w:val="24"/>
          <w:szCs w:val="24"/>
        </w:rPr>
        <w:t>В задание по лексике игроку предлагается отсортировать продук</w:t>
      </w:r>
      <w:r>
        <w:rPr>
          <w:rFonts w:ascii="Times New Roman" w:hAnsi="Times New Roman"/>
          <w:sz w:val="24"/>
          <w:szCs w:val="24"/>
        </w:rPr>
        <w:t xml:space="preserve">ты на овощи и фрукты (рис. </w:t>
      </w:r>
      <w:r w:rsidR="00941C0D">
        <w:rPr>
          <w:rFonts w:ascii="Times New Roman" w:hAnsi="Times New Roman"/>
          <w:sz w:val="24"/>
          <w:szCs w:val="24"/>
        </w:rPr>
        <w:t>12</w:t>
      </w:r>
      <w:r w:rsidRPr="004E3FA3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2F66">
        <w:rPr>
          <w:rFonts w:ascii="Times New Roman" w:hAnsi="Times New Roman"/>
          <w:sz w:val="24"/>
          <w:szCs w:val="24"/>
        </w:rPr>
        <w:t xml:space="preserve">При нажатии кнопки «Заново» игрок видит тот же список продуктов, но в другом порядке (рис. </w:t>
      </w:r>
      <w:r w:rsidR="00941C0D">
        <w:rPr>
          <w:rFonts w:ascii="Times New Roman" w:hAnsi="Times New Roman"/>
          <w:sz w:val="24"/>
          <w:szCs w:val="24"/>
        </w:rPr>
        <w:t>13</w:t>
      </w:r>
      <w:r w:rsidRPr="00AE2F66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77"/>
        <w:gridCol w:w="4678"/>
      </w:tblGrid>
      <w:tr w:rsidR="00E01694" w:rsidRPr="00C75B58" w14:paraId="754F2FB0" w14:textId="77777777" w:rsidTr="00C75B58">
        <w:tc>
          <w:tcPr>
            <w:tcW w:w="4672" w:type="dxa"/>
          </w:tcPr>
          <w:p w14:paraId="20908BCF" w14:textId="1DAE7BDD" w:rsidR="00E01694" w:rsidRPr="00C75B58" w:rsidRDefault="00A12A67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D299F0" wp14:editId="54C45B8A">
                  <wp:extent cx="2924175" cy="16192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026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4503D5E" w14:textId="3E8B3F30" w:rsidR="00E01694" w:rsidRPr="00C75B58" w:rsidRDefault="00A12A67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3E090" wp14:editId="4062E5C0">
                  <wp:extent cx="2924175" cy="16192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026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4" w:rsidRPr="00C75B58" w14:paraId="481B2DED" w14:textId="77777777" w:rsidTr="00C75B58">
        <w:tc>
          <w:tcPr>
            <w:tcW w:w="4672" w:type="dxa"/>
          </w:tcPr>
          <w:p w14:paraId="79E56C65" w14:textId="557C2D80" w:rsidR="00E01694" w:rsidRPr="00C75B58" w:rsidRDefault="00E01694" w:rsidP="004B2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4B2E54" w:rsidRPr="004B2E54">
              <w:rPr>
                <w:rFonts w:ascii="Times New Roman" w:hAnsi="Times New Roman"/>
                <w:sz w:val="24"/>
                <w:szCs w:val="24"/>
              </w:rPr>
              <w:t>12</w:t>
            </w:r>
            <w:r w:rsidR="004B2E54">
              <w:rPr>
                <w:rFonts w:ascii="Times New Roman" w:hAnsi="Times New Roman"/>
                <w:sz w:val="24"/>
                <w:szCs w:val="24"/>
              </w:rPr>
              <w:t>.</w:t>
            </w:r>
            <w:r w:rsidRPr="00C75B58">
              <w:rPr>
                <w:rFonts w:ascii="Times New Roman" w:hAnsi="Times New Roman"/>
                <w:sz w:val="24"/>
                <w:szCs w:val="24"/>
              </w:rPr>
              <w:t xml:space="preserve"> Задания в разделе «Супермаркет: Лексика»</w:t>
            </w:r>
          </w:p>
        </w:tc>
        <w:tc>
          <w:tcPr>
            <w:tcW w:w="4673" w:type="dxa"/>
          </w:tcPr>
          <w:p w14:paraId="717C4976" w14:textId="0FC69625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>Р</w:t>
            </w:r>
            <w:r w:rsidR="004B2E54">
              <w:rPr>
                <w:rFonts w:ascii="Times New Roman" w:hAnsi="Times New Roman"/>
                <w:sz w:val="24"/>
                <w:szCs w:val="24"/>
              </w:rPr>
              <w:t>ис. 13.</w:t>
            </w:r>
            <w:r w:rsidRPr="00C75B58">
              <w:rPr>
                <w:rFonts w:ascii="Times New Roman" w:hAnsi="Times New Roman"/>
                <w:sz w:val="24"/>
                <w:szCs w:val="24"/>
              </w:rPr>
              <w:t xml:space="preserve"> Задания в разделе «Супермаркет: Лексика» при второй попытке прохождения.</w:t>
            </w:r>
          </w:p>
        </w:tc>
      </w:tr>
    </w:tbl>
    <w:p w14:paraId="55BDB2E4" w14:textId="77777777" w:rsidR="00E01694" w:rsidRDefault="00E01694" w:rsidP="004E3F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84ADD7" w14:textId="44525D88" w:rsidR="00E01694" w:rsidRDefault="00E01694" w:rsidP="00474B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Игрок может воспользоваться подсказкой – переводом названий всех проду</w:t>
      </w:r>
      <w:r w:rsidR="00941C0D">
        <w:rPr>
          <w:rFonts w:ascii="Times New Roman" w:hAnsi="Times New Roman"/>
          <w:sz w:val="24"/>
          <w:szCs w:val="24"/>
        </w:rPr>
        <w:t>ктов на английский язык (рис. 14, 15</w:t>
      </w:r>
      <w:r w:rsidRPr="00220FA4">
        <w:rPr>
          <w:rFonts w:ascii="Times New Roman" w:hAnsi="Times New Roman"/>
          <w:sz w:val="24"/>
          <w:szCs w:val="24"/>
        </w:rPr>
        <w:t>).</w:t>
      </w:r>
    </w:p>
    <w:p w14:paraId="220E0938" w14:textId="77777777" w:rsidR="00E01694" w:rsidRDefault="00E01694" w:rsidP="00474B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6"/>
        <w:gridCol w:w="4649"/>
      </w:tblGrid>
      <w:tr w:rsidR="00E01694" w:rsidRPr="00C75B58" w14:paraId="11E4743F" w14:textId="77777777" w:rsidTr="00C75B58">
        <w:tc>
          <w:tcPr>
            <w:tcW w:w="4706" w:type="dxa"/>
          </w:tcPr>
          <w:p w14:paraId="0F846357" w14:textId="77777777" w:rsidR="00E01694" w:rsidRPr="00C75B58" w:rsidRDefault="001525A9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329B54" wp14:editId="197DD0BE">
                  <wp:extent cx="2760980" cy="1536065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64E3CAB5" w14:textId="77777777" w:rsidR="00E01694" w:rsidRPr="00C75B58" w:rsidRDefault="001525A9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DB9CE" wp14:editId="2B8DD0D4">
                  <wp:extent cx="2760980" cy="1553845"/>
                  <wp:effectExtent l="0" t="0" r="0" b="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4" w:rsidRPr="00C75B58" w14:paraId="20520632" w14:textId="77777777" w:rsidTr="00C75B58">
        <w:tc>
          <w:tcPr>
            <w:tcW w:w="4706" w:type="dxa"/>
          </w:tcPr>
          <w:p w14:paraId="044C5D59" w14:textId="07BC2BEB" w:rsidR="00E01694" w:rsidRPr="00C75B58" w:rsidRDefault="00E01694" w:rsidP="004B2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4B2E54">
              <w:rPr>
                <w:rFonts w:ascii="Times New Roman" w:hAnsi="Times New Roman"/>
                <w:sz w:val="24"/>
                <w:szCs w:val="24"/>
              </w:rPr>
              <w:t>14.</w:t>
            </w:r>
            <w:r w:rsidRPr="00C75B58">
              <w:rPr>
                <w:rFonts w:ascii="Times New Roman" w:hAnsi="Times New Roman"/>
                <w:sz w:val="24"/>
                <w:szCs w:val="24"/>
              </w:rPr>
              <w:t xml:space="preserve"> Подсказка в разделе «Супермаркет: Лексика»</w:t>
            </w:r>
          </w:p>
        </w:tc>
        <w:tc>
          <w:tcPr>
            <w:tcW w:w="4649" w:type="dxa"/>
          </w:tcPr>
          <w:p w14:paraId="00A5C540" w14:textId="3AF839B0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>Р</w:t>
            </w:r>
            <w:r w:rsidR="004B2E54">
              <w:rPr>
                <w:rFonts w:ascii="Times New Roman" w:hAnsi="Times New Roman"/>
                <w:sz w:val="24"/>
                <w:szCs w:val="24"/>
              </w:rPr>
              <w:t>ис. 15.</w:t>
            </w:r>
            <w:r w:rsidRPr="00C75B58">
              <w:rPr>
                <w:rFonts w:ascii="Times New Roman" w:hAnsi="Times New Roman"/>
                <w:sz w:val="24"/>
                <w:szCs w:val="24"/>
              </w:rPr>
              <w:t xml:space="preserve"> Подсказка в разделе «Супермаркет:</w:t>
            </w:r>
          </w:p>
          <w:p w14:paraId="728CD847" w14:textId="77777777" w:rsidR="00E01694" w:rsidRPr="00C75B58" w:rsidRDefault="00E01694" w:rsidP="00C75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4"/>
              </w:rPr>
              <w:t>Грамматика»</w:t>
            </w:r>
          </w:p>
        </w:tc>
      </w:tr>
    </w:tbl>
    <w:p w14:paraId="05C4687C" w14:textId="77777777" w:rsidR="00E01694" w:rsidRDefault="00E01694" w:rsidP="004E3F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E918FD" w14:textId="77777777" w:rsidR="00E01694" w:rsidRDefault="001525A9" w:rsidP="00BF1FE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91294F" wp14:editId="2DEAA2CD">
            <wp:extent cx="3735070" cy="2103755"/>
            <wp:effectExtent l="0" t="0" r="0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87BD" w14:textId="1A4CC2FB" w:rsidR="00E01694" w:rsidRDefault="00E01694" w:rsidP="00BF1FE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BF1FE1">
        <w:rPr>
          <w:rFonts w:ascii="Times New Roman" w:hAnsi="Times New Roman"/>
          <w:noProof/>
          <w:sz w:val="24"/>
          <w:szCs w:val="24"/>
          <w:lang w:eastAsia="ru-RU"/>
        </w:rPr>
        <w:t xml:space="preserve">Рисунок </w:t>
      </w:r>
      <w:r w:rsidR="004B2E54">
        <w:rPr>
          <w:rFonts w:ascii="Times New Roman" w:hAnsi="Times New Roman"/>
          <w:noProof/>
          <w:sz w:val="24"/>
          <w:szCs w:val="24"/>
          <w:lang w:eastAsia="ru-RU"/>
        </w:rPr>
        <w:t>16</w:t>
      </w:r>
      <w:r w:rsidRPr="00BF1FE1">
        <w:rPr>
          <w:rFonts w:ascii="Times New Roman" w:hAnsi="Times New Roman"/>
          <w:noProof/>
          <w:sz w:val="24"/>
          <w:szCs w:val="24"/>
          <w:lang w:eastAsia="ru-RU"/>
        </w:rPr>
        <w:t xml:space="preserve"> – подсказка в разделе «Супермаркет: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BF1FE1">
        <w:rPr>
          <w:rFonts w:ascii="Times New Roman" w:hAnsi="Times New Roman"/>
          <w:noProof/>
          <w:sz w:val="24"/>
          <w:szCs w:val="24"/>
          <w:lang w:eastAsia="ru-RU"/>
        </w:rPr>
        <w:t>Грамматика»</w:t>
      </w:r>
    </w:p>
    <w:p w14:paraId="671431BA" w14:textId="77777777" w:rsidR="00E01694" w:rsidRDefault="00E01694" w:rsidP="00BF1FE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CC4A522" w14:textId="5F20D932" w:rsidR="00E01694" w:rsidRDefault="00E01694" w:rsidP="00BF1F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 xml:space="preserve">После завершения </w:t>
      </w:r>
      <w:r>
        <w:rPr>
          <w:rFonts w:ascii="Times New Roman" w:hAnsi="Times New Roman"/>
          <w:sz w:val="24"/>
          <w:szCs w:val="24"/>
        </w:rPr>
        <w:t>каждого</w:t>
      </w:r>
      <w:r w:rsidRPr="00220FA4">
        <w:rPr>
          <w:rFonts w:ascii="Times New Roman" w:hAnsi="Times New Roman"/>
          <w:sz w:val="24"/>
          <w:szCs w:val="24"/>
        </w:rPr>
        <w:t xml:space="preserve"> блока заданий, на экран выводится результат. В зависимости от набранных баллов, игрок может перейти к блоку грамматики, либо пройти задан</w:t>
      </w:r>
      <w:r>
        <w:rPr>
          <w:rFonts w:ascii="Times New Roman" w:hAnsi="Times New Roman"/>
          <w:sz w:val="24"/>
          <w:szCs w:val="24"/>
        </w:rPr>
        <w:t xml:space="preserve">ие по лексике заново (рисунок </w:t>
      </w:r>
      <w:r w:rsidR="00BF22AC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 xml:space="preserve">, </w:t>
      </w:r>
      <w:r w:rsidR="00BF22AC">
        <w:rPr>
          <w:rFonts w:ascii="Times New Roman" w:hAnsi="Times New Roman"/>
          <w:sz w:val="24"/>
          <w:szCs w:val="24"/>
        </w:rPr>
        <w:t>18</w:t>
      </w:r>
      <w:r w:rsidRPr="00220FA4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48"/>
        <w:gridCol w:w="4707"/>
      </w:tblGrid>
      <w:tr w:rsidR="00E01694" w:rsidRPr="00C75B58" w14:paraId="1BC956DD" w14:textId="77777777" w:rsidTr="00C75B58">
        <w:tc>
          <w:tcPr>
            <w:tcW w:w="4672" w:type="dxa"/>
          </w:tcPr>
          <w:p w14:paraId="6EFFC6CA" w14:textId="10BFF62C" w:rsidR="00E01694" w:rsidRPr="00C75B58" w:rsidRDefault="00A12A67" w:rsidP="00C7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3ACFC" wp14:editId="6E78746F">
                  <wp:extent cx="2886075" cy="15906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03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57A317C" w14:textId="6FD17BC4" w:rsidR="00E01694" w:rsidRPr="00C75B58" w:rsidRDefault="00A12A67" w:rsidP="00C7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61140" wp14:editId="595F153A">
                  <wp:extent cx="2924175" cy="15621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03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01694" w:rsidRPr="00C75B58" w14:paraId="3B4E8808" w14:textId="77777777" w:rsidTr="00C75B58">
        <w:trPr>
          <w:trHeight w:val="533"/>
        </w:trPr>
        <w:tc>
          <w:tcPr>
            <w:tcW w:w="4672" w:type="dxa"/>
          </w:tcPr>
          <w:p w14:paraId="16161695" w14:textId="76CAAAB9" w:rsidR="00E01694" w:rsidRPr="00C75B58" w:rsidRDefault="00E01694" w:rsidP="004B2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5B58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 xml:space="preserve">Рис. </w:t>
            </w:r>
            <w:r w:rsidR="004B2E54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17</w:t>
            </w:r>
            <w:r w:rsidRPr="00C75B58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. Пример страницы результата проходжения раздела. Отрицательный пример.</w:t>
            </w:r>
          </w:p>
        </w:tc>
        <w:tc>
          <w:tcPr>
            <w:tcW w:w="4673" w:type="dxa"/>
          </w:tcPr>
          <w:p w14:paraId="686D11BE" w14:textId="6722F4C8" w:rsidR="00E01694" w:rsidRPr="00C75B58" w:rsidRDefault="00E01694" w:rsidP="004B2E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B58">
              <w:rPr>
                <w:rFonts w:ascii="Times New Roman" w:hAnsi="Times New Roman"/>
                <w:sz w:val="24"/>
                <w:szCs w:val="28"/>
              </w:rPr>
              <w:t xml:space="preserve">Рис. </w:t>
            </w:r>
            <w:r w:rsidR="004B2E54">
              <w:rPr>
                <w:rFonts w:ascii="Times New Roman" w:hAnsi="Times New Roman"/>
                <w:sz w:val="24"/>
                <w:szCs w:val="28"/>
              </w:rPr>
              <w:t>18</w:t>
            </w:r>
            <w:r w:rsidRPr="00C75B58">
              <w:rPr>
                <w:rFonts w:ascii="Times New Roman" w:hAnsi="Times New Roman"/>
                <w:sz w:val="24"/>
                <w:szCs w:val="28"/>
              </w:rPr>
              <w:t>. Результат прохождения задания. Положительный пример.</w:t>
            </w:r>
          </w:p>
        </w:tc>
      </w:tr>
    </w:tbl>
    <w:p w14:paraId="4EC564DC" w14:textId="77777777" w:rsidR="00E01694" w:rsidRDefault="00E01694" w:rsidP="00BF1FE1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14:paraId="15785059" w14:textId="61B3BAA2" w:rsidR="00E01694" w:rsidRDefault="00E01694" w:rsidP="00767668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133D">
        <w:rPr>
          <w:rFonts w:ascii="Times New Roman" w:hAnsi="Times New Roman"/>
          <w:b/>
          <w:sz w:val="24"/>
          <w:szCs w:val="24"/>
        </w:rPr>
        <w:t>Заключение</w:t>
      </w:r>
    </w:p>
    <w:p w14:paraId="470BBB15" w14:textId="77777777" w:rsidR="0030133D" w:rsidRPr="00767668" w:rsidRDefault="0030133D" w:rsidP="00767668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14:paraId="43AF1D68" w14:textId="2BBE9E1F" w:rsidR="00E01694" w:rsidRDefault="00E01694" w:rsidP="007F430B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67668">
        <w:rPr>
          <w:rFonts w:ascii="Times New Roman" w:hAnsi="Times New Roman"/>
          <w:sz w:val="24"/>
          <w:szCs w:val="24"/>
        </w:rPr>
        <w:t xml:space="preserve">Игра «Мой город» входит в систему игр, имеющих следующие тематические блоки: «Мой город», «Русская культура», «Великие русские ученые», «Великие русские писатели», «Великие русские деятели искусств» и др. Эти Тематические блоки направлены в большей степени на социальную адаптацию иностранных студентов. В настоящее время разработан прототип игры «Мой город», включающей шесть разделов: «Супермаркет», «Поликлиника», «Университет», «Банк», «Общежитие», «Столовая». Каждый раздел содержит задания по грамматике, лексике и обработке текста. В настоящее время игра </w:t>
      </w:r>
      <w:r w:rsidRPr="00767668">
        <w:rPr>
          <w:rFonts w:ascii="Times New Roman" w:hAnsi="Times New Roman"/>
          <w:sz w:val="24"/>
          <w:szCs w:val="24"/>
        </w:rPr>
        <w:lastRenderedPageBreak/>
        <w:t xml:space="preserve">находится на стадии тестирования на целевой группе студентов подготовительного факультета, начинающих изучать РКИ в </w:t>
      </w:r>
      <w:proofErr w:type="spellStart"/>
      <w:r w:rsidRPr="00767668">
        <w:rPr>
          <w:rFonts w:ascii="Times New Roman" w:hAnsi="Times New Roman"/>
          <w:sz w:val="24"/>
          <w:szCs w:val="24"/>
        </w:rPr>
        <w:t>ВолгГТУ</w:t>
      </w:r>
      <w:proofErr w:type="spellEnd"/>
      <w:r w:rsidRPr="00767668">
        <w:rPr>
          <w:rFonts w:ascii="Times New Roman" w:hAnsi="Times New Roman"/>
          <w:sz w:val="24"/>
          <w:szCs w:val="24"/>
        </w:rPr>
        <w:t>. Предполагается применять игру после пр</w:t>
      </w:r>
      <w:r w:rsidR="008833C5">
        <w:rPr>
          <w:rFonts w:ascii="Times New Roman" w:hAnsi="Times New Roman"/>
          <w:sz w:val="24"/>
          <w:szCs w:val="24"/>
        </w:rPr>
        <w:t>охождения студентами учебника [5</w:t>
      </w:r>
      <w:r w:rsidRPr="00767668">
        <w:rPr>
          <w:rFonts w:ascii="Times New Roman" w:hAnsi="Times New Roman"/>
          <w:sz w:val="24"/>
          <w:szCs w:val="24"/>
        </w:rPr>
        <w:t>], который обеспечивает подготовку в объеме Государственного стандарта элементарного уровня обучения, для контроля полученных знаний.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7668">
        <w:rPr>
          <w:rFonts w:ascii="Times New Roman" w:hAnsi="Times New Roman"/>
          <w:sz w:val="24"/>
          <w:szCs w:val="24"/>
        </w:rPr>
        <w:t>По резу</w:t>
      </w:r>
      <w:r w:rsidR="007E44E2">
        <w:rPr>
          <w:rFonts w:ascii="Times New Roman" w:hAnsi="Times New Roman"/>
          <w:sz w:val="24"/>
          <w:szCs w:val="24"/>
        </w:rPr>
        <w:t xml:space="preserve">льтатам тестирования концепция </w:t>
      </w:r>
      <w:r w:rsidRPr="0076766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гры будет доработана и начнется </w:t>
      </w:r>
      <w:r w:rsidRPr="00767668">
        <w:rPr>
          <w:rFonts w:ascii="Times New Roman" w:hAnsi="Times New Roman"/>
          <w:sz w:val="24"/>
          <w:szCs w:val="24"/>
        </w:rPr>
        <w:t>реализация ее полнофункциональной версии.</w:t>
      </w:r>
    </w:p>
    <w:p w14:paraId="3007E5AA" w14:textId="77777777" w:rsidR="00E01694" w:rsidRPr="0027232C" w:rsidRDefault="00E01694" w:rsidP="007F430B">
      <w:pPr>
        <w:pStyle w:val="Default"/>
        <w:ind w:firstLine="360"/>
        <w:jc w:val="both"/>
        <w:rPr>
          <w:szCs w:val="28"/>
        </w:rPr>
      </w:pPr>
      <w:r w:rsidRPr="0027232C">
        <w:rPr>
          <w:szCs w:val="28"/>
        </w:rPr>
        <w:t xml:space="preserve">Дальнейшее развитие системы </w:t>
      </w:r>
      <w:r>
        <w:rPr>
          <w:szCs w:val="28"/>
        </w:rPr>
        <w:t>идет</w:t>
      </w:r>
      <w:r w:rsidRPr="0027232C">
        <w:rPr>
          <w:szCs w:val="28"/>
        </w:rPr>
        <w:t xml:space="preserve"> по следующим направлениям: </w:t>
      </w:r>
    </w:p>
    <w:p w14:paraId="3A027E27" w14:textId="77777777" w:rsidR="00E01694" w:rsidRPr="0027232C" w:rsidRDefault="00E01694" w:rsidP="008E7159">
      <w:pPr>
        <w:pStyle w:val="Default"/>
        <w:jc w:val="both"/>
        <w:rPr>
          <w:szCs w:val="28"/>
        </w:rPr>
      </w:pPr>
      <w:r>
        <w:rPr>
          <w:szCs w:val="28"/>
        </w:rPr>
        <w:t>1</w:t>
      </w:r>
      <w:r w:rsidRPr="0027232C">
        <w:rPr>
          <w:szCs w:val="28"/>
        </w:rPr>
        <w:t xml:space="preserve">) </w:t>
      </w:r>
      <w:r>
        <w:rPr>
          <w:szCs w:val="28"/>
        </w:rPr>
        <w:t>подготовка материалов к лексическим темам первого сертификационного уровня и д</w:t>
      </w:r>
      <w:r w:rsidRPr="0027232C">
        <w:rPr>
          <w:szCs w:val="28"/>
        </w:rPr>
        <w:t xml:space="preserve">обавление </w:t>
      </w:r>
      <w:r>
        <w:rPr>
          <w:szCs w:val="28"/>
        </w:rPr>
        <w:t>таких</w:t>
      </w:r>
      <w:r w:rsidRPr="0027232C">
        <w:rPr>
          <w:szCs w:val="28"/>
        </w:rPr>
        <w:t xml:space="preserve"> разделов</w:t>
      </w:r>
      <w:r>
        <w:rPr>
          <w:szCs w:val="28"/>
        </w:rPr>
        <w:t>, как</w:t>
      </w:r>
      <w:r w:rsidRPr="0027232C">
        <w:rPr>
          <w:szCs w:val="28"/>
        </w:rPr>
        <w:t xml:space="preserve">: </w:t>
      </w:r>
    </w:p>
    <w:p w14:paraId="0CAE7E61" w14:textId="77777777" w:rsidR="00E01694" w:rsidRPr="0027232C" w:rsidRDefault="00E01694" w:rsidP="008E7159">
      <w:pPr>
        <w:pStyle w:val="Default"/>
        <w:jc w:val="both"/>
        <w:rPr>
          <w:szCs w:val="28"/>
        </w:rPr>
      </w:pPr>
      <w:r w:rsidRPr="0027232C">
        <w:rPr>
          <w:szCs w:val="28"/>
        </w:rPr>
        <w:t xml:space="preserve">- Биография ученого; </w:t>
      </w:r>
    </w:p>
    <w:p w14:paraId="1D330B68" w14:textId="77777777" w:rsidR="00E01694" w:rsidRPr="0027232C" w:rsidRDefault="00E01694" w:rsidP="008E7159">
      <w:pPr>
        <w:pStyle w:val="Default"/>
        <w:jc w:val="both"/>
        <w:rPr>
          <w:szCs w:val="28"/>
        </w:rPr>
      </w:pPr>
      <w:r w:rsidRPr="0027232C">
        <w:rPr>
          <w:szCs w:val="28"/>
        </w:rPr>
        <w:t xml:space="preserve">- Биография деятеля искусства; </w:t>
      </w:r>
    </w:p>
    <w:p w14:paraId="4A496926" w14:textId="77777777" w:rsidR="00E01694" w:rsidRPr="0027232C" w:rsidRDefault="00E01694" w:rsidP="008E7159">
      <w:pPr>
        <w:pStyle w:val="Default"/>
        <w:jc w:val="both"/>
        <w:rPr>
          <w:szCs w:val="28"/>
        </w:rPr>
      </w:pPr>
      <w:r w:rsidRPr="0027232C">
        <w:rPr>
          <w:szCs w:val="28"/>
        </w:rPr>
        <w:t xml:space="preserve">- Система образования в вашей стране; </w:t>
      </w:r>
    </w:p>
    <w:p w14:paraId="7D53C4DF" w14:textId="77777777" w:rsidR="00E01694" w:rsidRPr="0027232C" w:rsidRDefault="00E01694" w:rsidP="008E7159">
      <w:pPr>
        <w:pStyle w:val="Default"/>
        <w:jc w:val="both"/>
        <w:rPr>
          <w:szCs w:val="28"/>
        </w:rPr>
      </w:pPr>
      <w:r w:rsidRPr="0027232C">
        <w:rPr>
          <w:szCs w:val="28"/>
        </w:rPr>
        <w:t xml:space="preserve">- Наука; </w:t>
      </w:r>
    </w:p>
    <w:p w14:paraId="11B498B3" w14:textId="77777777" w:rsidR="00E01694" w:rsidRDefault="00E01694" w:rsidP="008E7159">
      <w:pPr>
        <w:pStyle w:val="Default"/>
        <w:jc w:val="both"/>
        <w:rPr>
          <w:szCs w:val="28"/>
        </w:rPr>
      </w:pPr>
      <w:r w:rsidRPr="0027232C">
        <w:rPr>
          <w:szCs w:val="28"/>
        </w:rPr>
        <w:t xml:space="preserve">- Увлечения молодежи и т.д. </w:t>
      </w:r>
    </w:p>
    <w:p w14:paraId="5852BDE7" w14:textId="77777777" w:rsidR="00E01694" w:rsidRDefault="00E01694" w:rsidP="008E7159">
      <w:pPr>
        <w:pStyle w:val="Default"/>
        <w:jc w:val="both"/>
        <w:rPr>
          <w:szCs w:val="28"/>
        </w:rPr>
      </w:pP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реализация их в аудио и видеоматериалах.</w:t>
      </w:r>
    </w:p>
    <w:p w14:paraId="794C2D91" w14:textId="77777777" w:rsidR="00E01694" w:rsidRDefault="00E01694" w:rsidP="008E7159">
      <w:pPr>
        <w:pStyle w:val="Default"/>
        <w:jc w:val="both"/>
        <w:rPr>
          <w:szCs w:val="28"/>
        </w:rPr>
      </w:pPr>
      <w:r>
        <w:rPr>
          <w:szCs w:val="28"/>
        </w:rPr>
        <w:t>2) работа над созданием видео-уроков по чтению.</w:t>
      </w:r>
    </w:p>
    <w:p w14:paraId="7A7D0E08" w14:textId="77777777" w:rsidR="00E01694" w:rsidRDefault="00E01694" w:rsidP="007F430B">
      <w:pPr>
        <w:pStyle w:val="Default"/>
        <w:ind w:firstLine="360"/>
        <w:jc w:val="both"/>
      </w:pPr>
      <w:r w:rsidRPr="00EF09A0">
        <w:t>С целью академической адаптации</w:t>
      </w:r>
      <w:r>
        <w:rPr>
          <w:szCs w:val="28"/>
        </w:rPr>
        <w:t xml:space="preserve"> </w:t>
      </w:r>
      <w:r w:rsidRPr="00EF09A0">
        <w:t xml:space="preserve">к обучению </w:t>
      </w:r>
      <w:r>
        <w:t>в российском вузе преподавателями кафедры русского языка ведется работа:</w:t>
      </w:r>
    </w:p>
    <w:p w14:paraId="2A903A93" w14:textId="77777777" w:rsidR="00E01694" w:rsidRDefault="00E01694" w:rsidP="008E7159">
      <w:pPr>
        <w:pStyle w:val="Default"/>
        <w:jc w:val="both"/>
        <w:rPr>
          <w:szCs w:val="28"/>
        </w:rPr>
      </w:pPr>
      <w:r>
        <w:rPr>
          <w:szCs w:val="28"/>
        </w:rPr>
        <w:t>3) по подготовке тренажеров и тестовых материалов к урокам научного стиля речи для студентов инженерных специальностей;</w:t>
      </w:r>
    </w:p>
    <w:p w14:paraId="7A23E201" w14:textId="77777777" w:rsidR="00E01694" w:rsidRPr="0030133D" w:rsidRDefault="00E01694" w:rsidP="0030133D">
      <w:pPr>
        <w:pStyle w:val="Default"/>
        <w:jc w:val="both"/>
      </w:pPr>
      <w:r>
        <w:rPr>
          <w:szCs w:val="28"/>
        </w:rPr>
        <w:t xml:space="preserve">4) по систематизации </w:t>
      </w:r>
      <w:r w:rsidRPr="0030133D">
        <w:t>материалов по подготовке к написанию курсовых работ.</w:t>
      </w:r>
    </w:p>
    <w:p w14:paraId="4DA240F1" w14:textId="562ED954" w:rsidR="00E01694" w:rsidRPr="0030133D" w:rsidRDefault="00E01694" w:rsidP="003013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30133D">
        <w:rPr>
          <w:rFonts w:ascii="Times New Roman" w:hAnsi="Times New Roman"/>
          <w:sz w:val="24"/>
          <w:szCs w:val="24"/>
        </w:rPr>
        <w:t>Таким образом, рассмотренные выше содержательно-организационные решения в обучении иностранных студентов в современном российском вузе представляют примеры конкретной реализации системы формирования мотивов, ориентированных на формирование навыков и личных качеств, составляющих основу профессиональной коммуникативной компетенции личности современного студента-иностранца. Они направлены на формирование у студентов навыков свободной коммуникации, что в итоге приводит к формированию новых черт языковой личности. Это позволяет не только развивать “языковую компет</w:t>
      </w:r>
      <w:r w:rsidR="008833C5">
        <w:rPr>
          <w:rFonts w:ascii="Times New Roman" w:hAnsi="Times New Roman"/>
          <w:sz w:val="24"/>
          <w:szCs w:val="24"/>
        </w:rPr>
        <w:t>ентность” (термин предложен в [4</w:t>
      </w:r>
      <w:r w:rsidRPr="0030133D">
        <w:rPr>
          <w:rFonts w:ascii="Times New Roman" w:hAnsi="Times New Roman"/>
          <w:sz w:val="24"/>
          <w:szCs w:val="24"/>
        </w:rPr>
        <w:t>]) и способность строить речевое высказывание с применением грамматических конструкций, но и способность к свободной коммуникации</w:t>
      </w:r>
      <w:r w:rsidR="007E44E2" w:rsidRPr="0030133D">
        <w:rPr>
          <w:rFonts w:ascii="Times New Roman" w:hAnsi="Times New Roman"/>
          <w:sz w:val="24"/>
          <w:szCs w:val="24"/>
        </w:rPr>
        <w:t>,</w:t>
      </w:r>
      <w:r w:rsidRPr="0030133D">
        <w:rPr>
          <w:rFonts w:ascii="Times New Roman" w:hAnsi="Times New Roman"/>
          <w:sz w:val="24"/>
          <w:szCs w:val="24"/>
        </w:rPr>
        <w:t xml:space="preserve"> основанной на умении улавливать и осмыслять ключевые моменты беседы, </w:t>
      </w:r>
      <w:r w:rsidRPr="0030133D">
        <w:rPr>
          <w:rFonts w:ascii="Times New Roman" w:hAnsi="Times New Roman"/>
          <w:color w:val="000000"/>
          <w:sz w:val="24"/>
          <w:szCs w:val="24"/>
        </w:rPr>
        <w:t>диалогов и монологов на учебно-профессиональные темы</w:t>
      </w:r>
      <w:r w:rsidR="007E44E2" w:rsidRPr="0030133D">
        <w:rPr>
          <w:rFonts w:ascii="Times New Roman" w:hAnsi="Times New Roman"/>
          <w:sz w:val="24"/>
          <w:szCs w:val="24"/>
        </w:rPr>
        <w:t>, а так</w:t>
      </w:r>
      <w:r w:rsidRPr="0030133D">
        <w:rPr>
          <w:rFonts w:ascii="Times New Roman" w:hAnsi="Times New Roman"/>
          <w:sz w:val="24"/>
          <w:szCs w:val="24"/>
        </w:rPr>
        <w:t>же способствуют выражению своей мысли в доступной для понимания собеседника форме.</w:t>
      </w:r>
      <w:r w:rsidRPr="0030133D">
        <w:rPr>
          <w:rFonts w:ascii="Times New Roman" w:hAnsi="Times New Roman"/>
          <w:color w:val="000000"/>
          <w:sz w:val="24"/>
          <w:szCs w:val="24"/>
        </w:rPr>
        <w:t xml:space="preserve"> Трехуровневая система преподавания как нейтрального, так и научного стилей речи реализуется во всех</w:t>
      </w:r>
      <w:r w:rsidRPr="0030133D">
        <w:rPr>
          <w:color w:val="000000"/>
          <w:sz w:val="24"/>
          <w:szCs w:val="24"/>
          <w:lang w:eastAsia="ru-RU"/>
        </w:rPr>
        <w:t xml:space="preserve"> </w:t>
      </w:r>
      <w:r w:rsidRPr="0030133D">
        <w:rPr>
          <w:rFonts w:ascii="Times New Roman" w:hAnsi="Times New Roman"/>
          <w:color w:val="000000"/>
          <w:sz w:val="24"/>
          <w:szCs w:val="24"/>
          <w:lang w:eastAsia="ru-RU"/>
        </w:rPr>
        <w:t>перечисленных направлениях методической деятельности преподавателя РКИ.</w:t>
      </w:r>
      <w:r w:rsidRPr="0030133D">
        <w:rPr>
          <w:color w:val="000000"/>
          <w:sz w:val="24"/>
          <w:szCs w:val="24"/>
          <w:lang w:eastAsia="ru-RU"/>
        </w:rPr>
        <w:t xml:space="preserve"> </w:t>
      </w:r>
      <w:r w:rsidR="007E44E2" w:rsidRPr="0030133D">
        <w:rPr>
          <w:rFonts w:ascii="Times New Roman" w:hAnsi="Times New Roman"/>
          <w:color w:val="000000"/>
          <w:sz w:val="24"/>
          <w:szCs w:val="24"/>
          <w:lang w:eastAsia="ru-RU"/>
        </w:rPr>
        <w:t>При такой</w:t>
      </w:r>
      <w:r w:rsidRPr="0030133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системе</w:t>
      </w:r>
      <w:r w:rsidR="007E44E2" w:rsidRPr="0030133D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30133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 студента происходит интеграция ранее полученных знаний и умений с теми, которые добываются в данный момент, с одновременным </w:t>
      </w:r>
      <w:proofErr w:type="spellStart"/>
      <w:r w:rsidRPr="0030133D">
        <w:rPr>
          <w:rFonts w:ascii="Times New Roman" w:hAnsi="Times New Roman"/>
          <w:color w:val="000000"/>
          <w:sz w:val="24"/>
          <w:szCs w:val="24"/>
          <w:lang w:eastAsia="ru-RU"/>
        </w:rPr>
        <w:t>автозакреплением</w:t>
      </w:r>
      <w:proofErr w:type="spellEnd"/>
      <w:r w:rsidRPr="0030133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ранее полученных; проявляется устойчивый интерес к деятельности; используются умения творческого характера.</w:t>
      </w:r>
    </w:p>
    <w:p w14:paraId="64A22BB3" w14:textId="77777777" w:rsidR="00E01694" w:rsidRPr="0030133D" w:rsidRDefault="00E01694" w:rsidP="003013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33D">
        <w:rPr>
          <w:rFonts w:ascii="Times New Roman" w:hAnsi="Times New Roman"/>
          <w:sz w:val="24"/>
          <w:szCs w:val="24"/>
        </w:rPr>
        <w:t>Преимущества интенсивных интерактивных технологий перед традиционным обучением очевидны. Данная форма организации учебного процесса наполнена</w:t>
      </w:r>
      <w:r w:rsidR="007E44E2" w:rsidRPr="0030133D">
        <w:rPr>
          <w:rFonts w:ascii="Times New Roman" w:hAnsi="Times New Roman"/>
          <w:sz w:val="24"/>
          <w:szCs w:val="24"/>
        </w:rPr>
        <w:t xml:space="preserve"> обратной связью, способствует </w:t>
      </w:r>
      <w:r w:rsidRPr="0030133D">
        <w:rPr>
          <w:rFonts w:ascii="Times New Roman" w:hAnsi="Times New Roman"/>
          <w:sz w:val="24"/>
          <w:szCs w:val="24"/>
        </w:rPr>
        <w:t>большей вовлеченности участников урока в процесс обучения, побуждает всех студентов к неподготовленной, спонтанной речевой активности. Этот подход порождает у обучаемых навыки к свободной коммуникации (не только в учебной ситуации), снимает присущий многим студентам страх перед выходом в свободную речь. В итоге все вышеперечисленное приводит к формированию новых черт языковой личности. Это не только языковая компетентность и способность строить речевое высказывание с применением грамматических конструкций, но и способность к свободной коммуникации, основанной на умении улавливать и осмыслять важные моменты беседы, диалога, способность выражать свои мысли в доступной пониманию собеседника форме.</w:t>
      </w:r>
    </w:p>
    <w:p w14:paraId="3C735D2D" w14:textId="77777777" w:rsidR="00E01694" w:rsidRPr="00BF1FE1" w:rsidRDefault="00E01694" w:rsidP="00BF1FE1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14:paraId="30CA5772" w14:textId="77777777" w:rsidR="00E01694" w:rsidRPr="00BF1FE1" w:rsidRDefault="00E01694" w:rsidP="00BF1FE1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14:paraId="660BD6A7" w14:textId="24C989FE" w:rsidR="008833C5" w:rsidRPr="008833C5" w:rsidRDefault="008833C5" w:rsidP="008833C5">
      <w:pPr>
        <w:pStyle w:val="a3"/>
        <w:spacing w:after="0" w:line="240" w:lineRule="auto"/>
        <w:ind w:left="1068"/>
        <w:jc w:val="both"/>
        <w:rPr>
          <w:rFonts w:ascii="Times New Roman" w:hAnsi="Times New Roman"/>
          <w:b/>
          <w:sz w:val="26"/>
          <w:szCs w:val="26"/>
        </w:rPr>
      </w:pPr>
      <w:r w:rsidRPr="008833C5">
        <w:rPr>
          <w:rFonts w:ascii="Times New Roman" w:hAnsi="Times New Roman"/>
          <w:b/>
          <w:sz w:val="26"/>
          <w:szCs w:val="26"/>
        </w:rPr>
        <w:lastRenderedPageBreak/>
        <w:t>Литература</w:t>
      </w:r>
    </w:p>
    <w:p w14:paraId="156C128D" w14:textId="5E5460A1" w:rsidR="008833C5" w:rsidRPr="00804468" w:rsidRDefault="00E01694" w:rsidP="008044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1С: Репетитор. Русский как иностранный. СD, 2005 (Румянцева Н. М., Царева Н. Ю.)</w:t>
      </w:r>
    </w:p>
    <w:p w14:paraId="2F31DE93" w14:textId="2571AFA5" w:rsidR="008833C5" w:rsidRPr="00804468" w:rsidRDefault="008833C5" w:rsidP="008044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sz w:val="24"/>
          <w:szCs w:val="24"/>
        </w:rPr>
        <w:t xml:space="preserve">Применение игровых технологий для преподавания русского языка как иностранного в вузе / А.В. Матохина, Н.В. Харламова, О.А. Шабалина, Е.В. Тюменцева, Е.К. </w:t>
      </w:r>
      <w:proofErr w:type="spellStart"/>
      <w:r w:rsidRPr="00804468">
        <w:rPr>
          <w:rFonts w:ascii="Times New Roman" w:hAnsi="Times New Roman"/>
          <w:sz w:val="24"/>
          <w:szCs w:val="24"/>
        </w:rPr>
        <w:t>Угновенок</w:t>
      </w:r>
      <w:proofErr w:type="spellEnd"/>
      <w:r w:rsidRPr="00804468">
        <w:rPr>
          <w:rFonts w:ascii="Times New Roman" w:hAnsi="Times New Roman"/>
          <w:sz w:val="24"/>
          <w:szCs w:val="24"/>
        </w:rPr>
        <w:t xml:space="preserve"> // Известия </w:t>
      </w:r>
      <w:proofErr w:type="spellStart"/>
      <w:r w:rsidRPr="00804468">
        <w:rPr>
          <w:rFonts w:ascii="Times New Roman" w:hAnsi="Times New Roman"/>
          <w:sz w:val="24"/>
          <w:szCs w:val="24"/>
        </w:rPr>
        <w:t>ВолгГТУ</w:t>
      </w:r>
      <w:proofErr w:type="spellEnd"/>
      <w:r w:rsidRPr="00804468">
        <w:rPr>
          <w:rFonts w:ascii="Times New Roman" w:hAnsi="Times New Roman"/>
          <w:sz w:val="24"/>
          <w:szCs w:val="24"/>
        </w:rPr>
        <w:t>. Сер. Актуальные проблемы управления, вычислительной техники и информатики в технических системах. - Волгоград, 2017. - № 1 (196). - C. 83-89.</w:t>
      </w:r>
    </w:p>
    <w:p w14:paraId="22C9401C" w14:textId="77777777" w:rsidR="00E01694" w:rsidRPr="00804468" w:rsidRDefault="00E01694" w:rsidP="00804468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sz w:val="24"/>
          <w:szCs w:val="24"/>
        </w:rPr>
        <w:t xml:space="preserve">Государственный образовательный стандарт по русскому языку. Элементарный уровень. Базовый уровень. 1, 2, 3, 4 сертификационные уровни. М.: </w:t>
      </w:r>
      <w:proofErr w:type="gramStart"/>
      <w:r w:rsidRPr="00804468">
        <w:rPr>
          <w:rFonts w:ascii="Times New Roman" w:hAnsi="Times New Roman"/>
          <w:sz w:val="24"/>
          <w:szCs w:val="24"/>
        </w:rPr>
        <w:t>СПб.,</w:t>
      </w:r>
      <w:proofErr w:type="gramEnd"/>
      <w:r w:rsidRPr="00804468">
        <w:rPr>
          <w:rFonts w:ascii="Times New Roman" w:hAnsi="Times New Roman"/>
          <w:sz w:val="24"/>
          <w:szCs w:val="24"/>
        </w:rPr>
        <w:t xml:space="preserve"> 1999 – 2000.</w:t>
      </w:r>
    </w:p>
    <w:p w14:paraId="1DAD2DF8" w14:textId="77777777" w:rsidR="00E01694" w:rsidRPr="00804468" w:rsidRDefault="00E01694" w:rsidP="00804468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sz w:val="24"/>
          <w:szCs w:val="24"/>
        </w:rPr>
        <w:t>Лингводидактическая программа по русскому языку как иностранному: Элементарный уровень. Базовый уровень. Первый сертификационный уровень / учебное пособие. М.: РУДН, 2010.</w:t>
      </w:r>
    </w:p>
    <w:p w14:paraId="17C934A0" w14:textId="77777777" w:rsidR="00E01694" w:rsidRPr="00804468" w:rsidRDefault="00E01694" w:rsidP="00804468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sz w:val="24"/>
          <w:szCs w:val="24"/>
        </w:rPr>
        <w:t>Сборник методических задач для изучающих русский язык / Е. И. Василенко, В. В. Добровольская. М., 2002.</w:t>
      </w:r>
    </w:p>
    <w:p w14:paraId="1CF49413" w14:textId="77777777" w:rsidR="00E01694" w:rsidRPr="00804468" w:rsidRDefault="00821196" w:rsidP="00804468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4" w:history="1">
        <w:proofErr w:type="spellStart"/>
        <w:r w:rsidR="00E01694" w:rsidRPr="00804468">
          <w:rPr>
            <w:rFonts w:ascii="Times New Roman" w:hAnsi="Times New Roman"/>
            <w:sz w:val="24"/>
            <w:szCs w:val="24"/>
          </w:rPr>
          <w:t>Ионкина</w:t>
        </w:r>
        <w:proofErr w:type="spellEnd"/>
        <w:r w:rsidR="00E01694" w:rsidRPr="00804468">
          <w:rPr>
            <w:rFonts w:ascii="Times New Roman" w:hAnsi="Times New Roman"/>
            <w:sz w:val="24"/>
            <w:szCs w:val="24"/>
          </w:rPr>
          <w:t xml:space="preserve"> Е.С.</w:t>
        </w:r>
      </w:hyperlink>
      <w:r w:rsidR="00E01694" w:rsidRPr="00804468">
        <w:rPr>
          <w:rFonts w:ascii="Times New Roman" w:hAnsi="Times New Roman"/>
          <w:sz w:val="24"/>
          <w:szCs w:val="24"/>
        </w:rPr>
        <w:t xml:space="preserve"> Экспериментальное исследование факторов и условий формирования профессионально-языковой компетентности. </w:t>
      </w:r>
      <w:proofErr w:type="spellStart"/>
      <w:r w:rsidR="00E01694" w:rsidRPr="00804468">
        <w:rPr>
          <w:rFonts w:ascii="Times New Roman" w:hAnsi="Times New Roman"/>
          <w:sz w:val="24"/>
          <w:szCs w:val="24"/>
        </w:rPr>
        <w:t>Изв</w:t>
      </w:r>
      <w:proofErr w:type="spellEnd"/>
      <w:r w:rsidR="00E01694" w:rsidRPr="0080446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01694" w:rsidRPr="00804468">
        <w:rPr>
          <w:rFonts w:ascii="Times New Roman" w:hAnsi="Times New Roman"/>
          <w:sz w:val="24"/>
          <w:szCs w:val="24"/>
        </w:rPr>
        <w:t>Вологогр</w:t>
      </w:r>
      <w:proofErr w:type="spellEnd"/>
      <w:r w:rsidR="00E01694" w:rsidRPr="00804468">
        <w:rPr>
          <w:rFonts w:ascii="Times New Roman" w:hAnsi="Times New Roman"/>
          <w:sz w:val="24"/>
          <w:szCs w:val="24"/>
        </w:rPr>
        <w:t xml:space="preserve">. гос. </w:t>
      </w:r>
      <w:proofErr w:type="spellStart"/>
      <w:r w:rsidR="00E01694" w:rsidRPr="00804468">
        <w:rPr>
          <w:rFonts w:ascii="Times New Roman" w:hAnsi="Times New Roman"/>
          <w:sz w:val="24"/>
          <w:szCs w:val="24"/>
        </w:rPr>
        <w:t>пед</w:t>
      </w:r>
      <w:proofErr w:type="spellEnd"/>
      <w:proofErr w:type="gramStart"/>
      <w:r w:rsidR="00E01694" w:rsidRPr="00804468">
        <w:rPr>
          <w:rFonts w:ascii="Times New Roman" w:hAnsi="Times New Roman"/>
          <w:sz w:val="24"/>
          <w:szCs w:val="24"/>
        </w:rPr>
        <w:t>. ун</w:t>
      </w:r>
      <w:proofErr w:type="gramEnd"/>
      <w:r w:rsidR="00E01694" w:rsidRPr="00804468">
        <w:rPr>
          <w:rFonts w:ascii="Times New Roman" w:hAnsi="Times New Roman"/>
          <w:sz w:val="24"/>
          <w:szCs w:val="24"/>
        </w:rPr>
        <w:t>-та. Сер. Педагогические науки. 2012, № 1 (65), с. 50-53.</w:t>
      </w:r>
    </w:p>
    <w:p w14:paraId="2A7827DA" w14:textId="77777777" w:rsidR="008833C5" w:rsidRPr="00804468" w:rsidRDefault="00E01694" w:rsidP="00804468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sz w:val="24"/>
          <w:szCs w:val="24"/>
        </w:rPr>
        <w:t xml:space="preserve">Дорога в Россию. Учебник русского языка (элементарный уровень). 2-е изд., </w:t>
      </w:r>
      <w:proofErr w:type="spellStart"/>
      <w:r w:rsidRPr="00804468">
        <w:rPr>
          <w:rFonts w:ascii="Times New Roman" w:hAnsi="Times New Roman"/>
          <w:sz w:val="24"/>
          <w:szCs w:val="24"/>
        </w:rPr>
        <w:t>испр</w:t>
      </w:r>
      <w:proofErr w:type="spellEnd"/>
      <w:r w:rsidRPr="00804468">
        <w:rPr>
          <w:rFonts w:ascii="Times New Roman" w:hAnsi="Times New Roman"/>
          <w:sz w:val="24"/>
          <w:szCs w:val="24"/>
        </w:rPr>
        <w:t xml:space="preserve">. – М.: ЦМО МГУ им. М.В. Ломоносова. – </w:t>
      </w:r>
      <w:proofErr w:type="gramStart"/>
      <w:r w:rsidRPr="00804468">
        <w:rPr>
          <w:rFonts w:ascii="Times New Roman" w:hAnsi="Times New Roman"/>
          <w:sz w:val="24"/>
          <w:szCs w:val="24"/>
        </w:rPr>
        <w:t>СПб.:</w:t>
      </w:r>
      <w:proofErr w:type="gramEnd"/>
      <w:r w:rsidRPr="00804468">
        <w:rPr>
          <w:rFonts w:ascii="Times New Roman" w:hAnsi="Times New Roman"/>
          <w:sz w:val="24"/>
          <w:szCs w:val="24"/>
        </w:rPr>
        <w:t xml:space="preserve"> «Златоуст»; 2003. – 344 с.</w:t>
      </w:r>
      <w:r w:rsidR="008833C5" w:rsidRPr="00804468">
        <w:rPr>
          <w:rFonts w:ascii="Times New Roman" w:hAnsi="Times New Roman"/>
          <w:sz w:val="24"/>
          <w:szCs w:val="24"/>
        </w:rPr>
        <w:t xml:space="preserve"> </w:t>
      </w:r>
    </w:p>
    <w:p w14:paraId="5704C9C0" w14:textId="6829E662" w:rsidR="008833C5" w:rsidRPr="00804468" w:rsidRDefault="008833C5" w:rsidP="00804468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sz w:val="24"/>
          <w:szCs w:val="24"/>
        </w:rPr>
        <w:t xml:space="preserve">Шабалина, О.А. Применение компьютерных игр для обучения разработке программного обеспечения / О.А. Шабалина // Открытое образование. 2010. № </w:t>
      </w:r>
      <w:smartTag w:uri="urn:schemas-microsoft-com:office:smarttags" w:element="metricconverter">
        <w:smartTagPr>
          <w:attr w:name="ProductID" w:val="6. C"/>
        </w:smartTagPr>
        <w:r w:rsidRPr="00804468">
          <w:rPr>
            <w:rFonts w:ascii="Times New Roman" w:hAnsi="Times New Roman"/>
            <w:sz w:val="24"/>
            <w:szCs w:val="24"/>
          </w:rPr>
          <w:t>6. C</w:t>
        </w:r>
      </w:smartTag>
      <w:r w:rsidRPr="00804468">
        <w:rPr>
          <w:rFonts w:ascii="Times New Roman" w:hAnsi="Times New Roman"/>
          <w:sz w:val="24"/>
          <w:szCs w:val="24"/>
        </w:rPr>
        <w:t>. 19-26.</w:t>
      </w:r>
    </w:p>
    <w:p w14:paraId="6DBCBAC4" w14:textId="77777777" w:rsidR="008833C5" w:rsidRPr="00804468" w:rsidRDefault="008833C5" w:rsidP="00804468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sz w:val="24"/>
          <w:szCs w:val="24"/>
        </w:rPr>
        <w:t xml:space="preserve">Шабалина, О.А. Обучение разработчиков программного обеспечения: применение компьютерных игр и процесса их разработки / О.А. Шабалина, А.В. Катаев, П.Н. </w:t>
      </w:r>
      <w:proofErr w:type="spellStart"/>
      <w:r w:rsidRPr="00804468">
        <w:rPr>
          <w:rFonts w:ascii="Times New Roman" w:hAnsi="Times New Roman"/>
          <w:sz w:val="24"/>
          <w:szCs w:val="24"/>
        </w:rPr>
        <w:t>Воробкалов</w:t>
      </w:r>
      <w:proofErr w:type="spellEnd"/>
      <w:r w:rsidRPr="00804468">
        <w:rPr>
          <w:rFonts w:ascii="Times New Roman" w:hAnsi="Times New Roman"/>
          <w:sz w:val="24"/>
          <w:szCs w:val="24"/>
        </w:rPr>
        <w:t xml:space="preserve"> // </w:t>
      </w:r>
      <w:proofErr w:type="spellStart"/>
      <w:r w:rsidRPr="00804468">
        <w:rPr>
          <w:rFonts w:ascii="Times New Roman" w:hAnsi="Times New Roman"/>
          <w:sz w:val="24"/>
          <w:szCs w:val="24"/>
        </w:rPr>
        <w:t>Изв</w:t>
      </w:r>
      <w:proofErr w:type="spellEnd"/>
      <w:r w:rsidRPr="0080446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04468">
        <w:rPr>
          <w:rFonts w:ascii="Times New Roman" w:hAnsi="Times New Roman"/>
          <w:sz w:val="24"/>
          <w:szCs w:val="24"/>
        </w:rPr>
        <w:t>ВолгГТУ</w:t>
      </w:r>
      <w:proofErr w:type="spellEnd"/>
      <w:r w:rsidRPr="00804468">
        <w:rPr>
          <w:rFonts w:ascii="Times New Roman" w:hAnsi="Times New Roman"/>
          <w:sz w:val="24"/>
          <w:szCs w:val="24"/>
        </w:rPr>
        <w:t xml:space="preserve">. Серия "Актуальные проблемы управления, вычислительной техники и информатики в технических системах". </w:t>
      </w:r>
      <w:proofErr w:type="spellStart"/>
      <w:r w:rsidRPr="00804468">
        <w:rPr>
          <w:rFonts w:ascii="Times New Roman" w:hAnsi="Times New Roman"/>
          <w:sz w:val="24"/>
          <w:szCs w:val="24"/>
        </w:rPr>
        <w:t>Вып</w:t>
      </w:r>
      <w:proofErr w:type="spellEnd"/>
      <w:r w:rsidRPr="00804468">
        <w:rPr>
          <w:rFonts w:ascii="Times New Roman" w:hAnsi="Times New Roman"/>
          <w:sz w:val="24"/>
          <w:szCs w:val="24"/>
        </w:rPr>
        <w:t xml:space="preserve">. 9 : </w:t>
      </w:r>
      <w:proofErr w:type="spellStart"/>
      <w:r w:rsidRPr="00804468">
        <w:rPr>
          <w:rFonts w:ascii="Times New Roman" w:hAnsi="Times New Roman"/>
          <w:sz w:val="24"/>
          <w:szCs w:val="24"/>
        </w:rPr>
        <w:t>межвуз</w:t>
      </w:r>
      <w:proofErr w:type="spellEnd"/>
      <w:r w:rsidRPr="00804468">
        <w:rPr>
          <w:rFonts w:ascii="Times New Roman" w:hAnsi="Times New Roman"/>
          <w:sz w:val="24"/>
          <w:szCs w:val="24"/>
        </w:rPr>
        <w:t xml:space="preserve">. сб. науч. ст. / </w:t>
      </w:r>
      <w:proofErr w:type="spellStart"/>
      <w:r w:rsidRPr="00804468">
        <w:rPr>
          <w:rFonts w:ascii="Times New Roman" w:hAnsi="Times New Roman"/>
          <w:sz w:val="24"/>
          <w:szCs w:val="24"/>
        </w:rPr>
        <w:t>ВолгГТУ</w:t>
      </w:r>
      <w:proofErr w:type="spellEnd"/>
      <w:r w:rsidRPr="00804468">
        <w:rPr>
          <w:rFonts w:ascii="Times New Roman" w:hAnsi="Times New Roman"/>
          <w:sz w:val="24"/>
          <w:szCs w:val="24"/>
        </w:rPr>
        <w:t>. - Волгоград, 2010. - № 11. - C. 117-124.</w:t>
      </w:r>
    </w:p>
    <w:p w14:paraId="7C55E03E" w14:textId="77777777" w:rsidR="008833C5" w:rsidRDefault="008833C5" w:rsidP="00804468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4468">
        <w:rPr>
          <w:rFonts w:ascii="Times New Roman" w:hAnsi="Times New Roman"/>
          <w:sz w:val="24"/>
          <w:szCs w:val="24"/>
        </w:rPr>
        <w:t>Шабалина, О.А. Разработка обучающих компьютерных игр: как сохранить баланс между обучающей и игровой компонентой? / О.А Шабалина // Образовательные технологии и общество. – 2013. – № 16(3). – С.586-602.</w:t>
      </w:r>
    </w:p>
    <w:p w14:paraId="7C53372D" w14:textId="13B4AF57" w:rsidR="00E01694" w:rsidRPr="009E4AFA" w:rsidRDefault="009E4AFA" w:rsidP="00B10F63">
      <w:pPr>
        <w:numPr>
          <w:ilvl w:val="0"/>
          <w:numId w:val="3"/>
        </w:numPr>
        <w:tabs>
          <w:tab w:val="left" w:pos="284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E4AFA">
        <w:rPr>
          <w:rFonts w:ascii="Times New Roman" w:hAnsi="Times New Roman"/>
          <w:sz w:val="24"/>
          <w:szCs w:val="24"/>
        </w:rPr>
        <w:t>Парыгин</w:t>
      </w:r>
      <w:proofErr w:type="spellEnd"/>
      <w:r w:rsidRPr="009E4AFA">
        <w:rPr>
          <w:rFonts w:ascii="Times New Roman" w:hAnsi="Times New Roman"/>
          <w:sz w:val="24"/>
          <w:szCs w:val="24"/>
        </w:rPr>
        <w:t xml:space="preserve">, Д. С. Модель </w:t>
      </w:r>
      <w:proofErr w:type="spellStart"/>
      <w:r w:rsidRPr="009E4AFA">
        <w:rPr>
          <w:rFonts w:ascii="Times New Roman" w:hAnsi="Times New Roman"/>
          <w:sz w:val="24"/>
          <w:szCs w:val="24"/>
        </w:rPr>
        <w:t>интеркоммуникационной</w:t>
      </w:r>
      <w:proofErr w:type="spellEnd"/>
      <w:r w:rsidRPr="009E4AFA">
        <w:rPr>
          <w:rFonts w:ascii="Times New Roman" w:hAnsi="Times New Roman"/>
          <w:sz w:val="24"/>
          <w:szCs w:val="24"/>
        </w:rPr>
        <w:t xml:space="preserve"> системы обеспечения потребностей жителей города / Д. С. </w:t>
      </w:r>
      <w:proofErr w:type="spellStart"/>
      <w:r w:rsidRPr="009E4AFA">
        <w:rPr>
          <w:rFonts w:ascii="Times New Roman" w:hAnsi="Times New Roman"/>
          <w:sz w:val="24"/>
          <w:szCs w:val="24"/>
        </w:rPr>
        <w:t>Парыгин</w:t>
      </w:r>
      <w:proofErr w:type="spellEnd"/>
      <w:r w:rsidRPr="009E4AFA">
        <w:rPr>
          <w:rFonts w:ascii="Times New Roman" w:hAnsi="Times New Roman"/>
          <w:sz w:val="24"/>
          <w:szCs w:val="24"/>
        </w:rPr>
        <w:t xml:space="preserve"> // Известия Волгоградского государственного технического </w:t>
      </w:r>
      <w:proofErr w:type="gramStart"/>
      <w:r w:rsidRPr="009E4AFA">
        <w:rPr>
          <w:rFonts w:ascii="Times New Roman" w:hAnsi="Times New Roman"/>
          <w:sz w:val="24"/>
          <w:szCs w:val="24"/>
        </w:rPr>
        <w:t>университета :</w:t>
      </w:r>
      <w:proofErr w:type="gramEnd"/>
      <w:r w:rsidRPr="009E4AFA">
        <w:rPr>
          <w:rFonts w:ascii="Times New Roman" w:hAnsi="Times New Roman"/>
          <w:sz w:val="24"/>
          <w:szCs w:val="24"/>
        </w:rPr>
        <w:t xml:space="preserve"> серия Актуальные проблемы управления, вычислительной техники и информатики в технических системах. </w:t>
      </w:r>
      <w:proofErr w:type="spellStart"/>
      <w:r w:rsidRPr="009E4AFA">
        <w:rPr>
          <w:rFonts w:ascii="Times New Roman" w:hAnsi="Times New Roman"/>
          <w:sz w:val="24"/>
          <w:szCs w:val="24"/>
        </w:rPr>
        <w:t>Вып</w:t>
      </w:r>
      <w:proofErr w:type="spellEnd"/>
      <w:r w:rsidRPr="009E4AF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E4AFA">
        <w:rPr>
          <w:rFonts w:ascii="Times New Roman" w:hAnsi="Times New Roman"/>
          <w:sz w:val="24"/>
          <w:szCs w:val="24"/>
        </w:rPr>
        <w:t>17 :</w:t>
      </w:r>
      <w:proofErr w:type="gramEnd"/>
      <w:r w:rsidRPr="009E4A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4AFA">
        <w:rPr>
          <w:rFonts w:ascii="Times New Roman" w:hAnsi="Times New Roman"/>
          <w:sz w:val="24"/>
          <w:szCs w:val="24"/>
        </w:rPr>
        <w:t>межвуз</w:t>
      </w:r>
      <w:proofErr w:type="spellEnd"/>
      <w:r w:rsidRPr="009E4AFA">
        <w:rPr>
          <w:rFonts w:ascii="Times New Roman" w:hAnsi="Times New Roman"/>
          <w:sz w:val="24"/>
          <w:szCs w:val="24"/>
        </w:rPr>
        <w:t xml:space="preserve">. сб. науч. ст. / </w:t>
      </w:r>
      <w:proofErr w:type="spellStart"/>
      <w:r w:rsidRPr="009E4AFA">
        <w:rPr>
          <w:rFonts w:ascii="Times New Roman" w:hAnsi="Times New Roman"/>
          <w:sz w:val="24"/>
          <w:szCs w:val="24"/>
        </w:rPr>
        <w:t>ВолгГТУ</w:t>
      </w:r>
      <w:proofErr w:type="spellEnd"/>
      <w:r w:rsidRPr="009E4AFA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9E4AFA">
        <w:rPr>
          <w:rFonts w:ascii="Times New Roman" w:hAnsi="Times New Roman"/>
          <w:sz w:val="24"/>
          <w:szCs w:val="24"/>
        </w:rPr>
        <w:t>Волгоград :</w:t>
      </w:r>
      <w:proofErr w:type="gramEnd"/>
      <w:r w:rsidRPr="009E4AFA">
        <w:rPr>
          <w:rFonts w:ascii="Times New Roman" w:hAnsi="Times New Roman"/>
          <w:sz w:val="24"/>
          <w:szCs w:val="24"/>
        </w:rPr>
        <w:t xml:space="preserve"> ИУНЛ </w:t>
      </w:r>
      <w:proofErr w:type="spellStart"/>
      <w:r w:rsidRPr="009E4AFA">
        <w:rPr>
          <w:rFonts w:ascii="Times New Roman" w:hAnsi="Times New Roman"/>
          <w:sz w:val="24"/>
          <w:szCs w:val="24"/>
        </w:rPr>
        <w:t>ВолгГТУ</w:t>
      </w:r>
      <w:proofErr w:type="spellEnd"/>
      <w:r w:rsidRPr="009E4AFA">
        <w:rPr>
          <w:rFonts w:ascii="Times New Roman" w:hAnsi="Times New Roman"/>
          <w:sz w:val="24"/>
          <w:szCs w:val="24"/>
        </w:rPr>
        <w:t>, 2013. – № 14 (117). – С. 90-95.</w:t>
      </w:r>
    </w:p>
    <w:p w14:paraId="1F78BA74" w14:textId="77777777" w:rsidR="00E01694" w:rsidRPr="00242799" w:rsidRDefault="00E01694" w:rsidP="00242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E01694" w:rsidRPr="00242799" w:rsidSect="00090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F4D12" w14:textId="77777777" w:rsidR="00821196" w:rsidRDefault="00821196" w:rsidP="00DA3A8F">
      <w:pPr>
        <w:spacing w:after="0" w:line="240" w:lineRule="auto"/>
      </w:pPr>
      <w:r>
        <w:separator/>
      </w:r>
    </w:p>
  </w:endnote>
  <w:endnote w:type="continuationSeparator" w:id="0">
    <w:p w14:paraId="0ECFD137" w14:textId="77777777" w:rsidR="00821196" w:rsidRDefault="00821196" w:rsidP="00DA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CAE04" w14:textId="77777777" w:rsidR="00821196" w:rsidRDefault="00821196" w:rsidP="00DA3A8F">
      <w:pPr>
        <w:spacing w:after="0" w:line="240" w:lineRule="auto"/>
      </w:pPr>
      <w:r>
        <w:separator/>
      </w:r>
    </w:p>
  </w:footnote>
  <w:footnote w:type="continuationSeparator" w:id="0">
    <w:p w14:paraId="5E3BEE48" w14:textId="77777777" w:rsidR="00821196" w:rsidRDefault="00821196" w:rsidP="00DA3A8F">
      <w:pPr>
        <w:spacing w:after="0" w:line="240" w:lineRule="auto"/>
      </w:pPr>
      <w:r>
        <w:continuationSeparator/>
      </w:r>
    </w:p>
  </w:footnote>
  <w:footnote w:id="1">
    <w:p w14:paraId="4A2DCE29" w14:textId="7DD83A6B" w:rsidR="00DA3A8F" w:rsidRPr="00DA3A8F" w:rsidRDefault="00DA3A8F">
      <w:pPr>
        <w:pStyle w:val="af"/>
      </w:pPr>
      <w:r>
        <w:rPr>
          <w:rStyle w:val="af1"/>
        </w:rPr>
        <w:footnoteRef/>
      </w:r>
      <w:r>
        <w:t xml:space="preserve"> Работа выполнена при финансовой поддержке РФФИ (проект №16-07-00611\16-а)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120C3"/>
    <w:multiLevelType w:val="hybridMultilevel"/>
    <w:tmpl w:val="25C8E8C4"/>
    <w:lvl w:ilvl="0" w:tplc="25C8ADA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1B6A7631"/>
    <w:multiLevelType w:val="hybridMultilevel"/>
    <w:tmpl w:val="3A7ABEFC"/>
    <w:lvl w:ilvl="0" w:tplc="787A5A50">
      <w:start w:val="1"/>
      <w:numFmt w:val="decimal"/>
      <w:lvlText w:val="%1."/>
      <w:lvlJc w:val="left"/>
      <w:pPr>
        <w:ind w:left="1068" w:hanging="360"/>
      </w:pPr>
      <w:rPr>
        <w:rFonts w:ascii="Verdana" w:hAnsi="Verdana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50B60BA7"/>
    <w:multiLevelType w:val="hybridMultilevel"/>
    <w:tmpl w:val="43E6249A"/>
    <w:lvl w:ilvl="0" w:tplc="0ADAB0C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F16"/>
    <w:rsid w:val="0003022B"/>
    <w:rsid w:val="0008613C"/>
    <w:rsid w:val="0009021D"/>
    <w:rsid w:val="000A0AEB"/>
    <w:rsid w:val="000B4A6B"/>
    <w:rsid w:val="000E124C"/>
    <w:rsid w:val="000F4B4B"/>
    <w:rsid w:val="001525A9"/>
    <w:rsid w:val="00156682"/>
    <w:rsid w:val="00166CFB"/>
    <w:rsid w:val="0019361B"/>
    <w:rsid w:val="001B08AC"/>
    <w:rsid w:val="001C68FF"/>
    <w:rsid w:val="001D7C08"/>
    <w:rsid w:val="001E2ECD"/>
    <w:rsid w:val="001F0155"/>
    <w:rsid w:val="00213D83"/>
    <w:rsid w:val="00220FA4"/>
    <w:rsid w:val="00234590"/>
    <w:rsid w:val="00242799"/>
    <w:rsid w:val="00244D33"/>
    <w:rsid w:val="00263BEC"/>
    <w:rsid w:val="0027232C"/>
    <w:rsid w:val="002956F9"/>
    <w:rsid w:val="002B74A7"/>
    <w:rsid w:val="002C27B6"/>
    <w:rsid w:val="002D5ED0"/>
    <w:rsid w:val="002E0CA1"/>
    <w:rsid w:val="002E61DC"/>
    <w:rsid w:val="002E6749"/>
    <w:rsid w:val="002F342B"/>
    <w:rsid w:val="0030133D"/>
    <w:rsid w:val="00315DA4"/>
    <w:rsid w:val="00347183"/>
    <w:rsid w:val="00351A89"/>
    <w:rsid w:val="00367219"/>
    <w:rsid w:val="00383F73"/>
    <w:rsid w:val="003D1227"/>
    <w:rsid w:val="003E2F78"/>
    <w:rsid w:val="004130D7"/>
    <w:rsid w:val="00431955"/>
    <w:rsid w:val="00434BFA"/>
    <w:rsid w:val="00447BB4"/>
    <w:rsid w:val="00462CAC"/>
    <w:rsid w:val="00474B5C"/>
    <w:rsid w:val="004A0F16"/>
    <w:rsid w:val="004A4019"/>
    <w:rsid w:val="004A4FC3"/>
    <w:rsid w:val="004B2E54"/>
    <w:rsid w:val="004E3FA3"/>
    <w:rsid w:val="005303F0"/>
    <w:rsid w:val="0058174C"/>
    <w:rsid w:val="005977F1"/>
    <w:rsid w:val="005A1DDA"/>
    <w:rsid w:val="005E18BE"/>
    <w:rsid w:val="005E60D8"/>
    <w:rsid w:val="006555CB"/>
    <w:rsid w:val="006B3349"/>
    <w:rsid w:val="007026CB"/>
    <w:rsid w:val="007064C2"/>
    <w:rsid w:val="00767668"/>
    <w:rsid w:val="00770A3B"/>
    <w:rsid w:val="00777E6A"/>
    <w:rsid w:val="00783241"/>
    <w:rsid w:val="007874BF"/>
    <w:rsid w:val="00796A26"/>
    <w:rsid w:val="007A0A5A"/>
    <w:rsid w:val="007E1659"/>
    <w:rsid w:val="007E44E2"/>
    <w:rsid w:val="007F430B"/>
    <w:rsid w:val="007F7F14"/>
    <w:rsid w:val="00804468"/>
    <w:rsid w:val="00812BAC"/>
    <w:rsid w:val="0082013D"/>
    <w:rsid w:val="00821196"/>
    <w:rsid w:val="008223EE"/>
    <w:rsid w:val="008332FF"/>
    <w:rsid w:val="008348C5"/>
    <w:rsid w:val="0088004E"/>
    <w:rsid w:val="008833C5"/>
    <w:rsid w:val="008902EB"/>
    <w:rsid w:val="008969FE"/>
    <w:rsid w:val="008E15D6"/>
    <w:rsid w:val="008E7159"/>
    <w:rsid w:val="008F2130"/>
    <w:rsid w:val="008F5096"/>
    <w:rsid w:val="008F53A8"/>
    <w:rsid w:val="00922B15"/>
    <w:rsid w:val="00941C0D"/>
    <w:rsid w:val="00954EA4"/>
    <w:rsid w:val="009624A5"/>
    <w:rsid w:val="00976114"/>
    <w:rsid w:val="009821AA"/>
    <w:rsid w:val="009879F4"/>
    <w:rsid w:val="009C319C"/>
    <w:rsid w:val="009E4AFA"/>
    <w:rsid w:val="009F387E"/>
    <w:rsid w:val="00A07C33"/>
    <w:rsid w:val="00A12A67"/>
    <w:rsid w:val="00A3097D"/>
    <w:rsid w:val="00A5175E"/>
    <w:rsid w:val="00A54EAD"/>
    <w:rsid w:val="00A55EDF"/>
    <w:rsid w:val="00A60C6B"/>
    <w:rsid w:val="00A93800"/>
    <w:rsid w:val="00AA0579"/>
    <w:rsid w:val="00AB43D9"/>
    <w:rsid w:val="00AE2F66"/>
    <w:rsid w:val="00AF1BEA"/>
    <w:rsid w:val="00AF54A9"/>
    <w:rsid w:val="00B27DB1"/>
    <w:rsid w:val="00B3035A"/>
    <w:rsid w:val="00B44DB8"/>
    <w:rsid w:val="00B62BBD"/>
    <w:rsid w:val="00B637F3"/>
    <w:rsid w:val="00B72543"/>
    <w:rsid w:val="00B969DA"/>
    <w:rsid w:val="00BF150C"/>
    <w:rsid w:val="00BF1FE1"/>
    <w:rsid w:val="00BF22AC"/>
    <w:rsid w:val="00C4741F"/>
    <w:rsid w:val="00C75B58"/>
    <w:rsid w:val="00C86D5C"/>
    <w:rsid w:val="00CA372B"/>
    <w:rsid w:val="00CA3CA0"/>
    <w:rsid w:val="00CA500A"/>
    <w:rsid w:val="00CC2982"/>
    <w:rsid w:val="00CF25B7"/>
    <w:rsid w:val="00CF263A"/>
    <w:rsid w:val="00D2560C"/>
    <w:rsid w:val="00D25FC7"/>
    <w:rsid w:val="00D34765"/>
    <w:rsid w:val="00D7413B"/>
    <w:rsid w:val="00DA3A8F"/>
    <w:rsid w:val="00DA63B9"/>
    <w:rsid w:val="00DC7F12"/>
    <w:rsid w:val="00E00846"/>
    <w:rsid w:val="00E01694"/>
    <w:rsid w:val="00E27A0F"/>
    <w:rsid w:val="00E36F92"/>
    <w:rsid w:val="00E41EF6"/>
    <w:rsid w:val="00E73902"/>
    <w:rsid w:val="00E97CAF"/>
    <w:rsid w:val="00EC59EB"/>
    <w:rsid w:val="00ED6194"/>
    <w:rsid w:val="00EF09A0"/>
    <w:rsid w:val="00F454C4"/>
    <w:rsid w:val="00F51814"/>
    <w:rsid w:val="00F91597"/>
    <w:rsid w:val="00F9485F"/>
    <w:rsid w:val="00F97DA4"/>
    <w:rsid w:val="00FA34DA"/>
    <w:rsid w:val="00FB07FD"/>
    <w:rsid w:val="00FD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FD9D75"/>
  <w15:docId w15:val="{2DD75174-9E6D-4BEE-B43A-C657DF2DE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21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77E6A"/>
    <w:pPr>
      <w:ind w:left="720"/>
      <w:contextualSpacing/>
    </w:pPr>
  </w:style>
  <w:style w:type="paragraph" w:styleId="a4">
    <w:name w:val="Normal (Web)"/>
    <w:basedOn w:val="a"/>
    <w:uiPriority w:val="99"/>
    <w:semiHidden/>
    <w:rsid w:val="002427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242799"/>
    <w:rPr>
      <w:rFonts w:cs="Times New Roman"/>
      <w:b/>
      <w:bCs/>
    </w:rPr>
  </w:style>
  <w:style w:type="table" w:styleId="a6">
    <w:name w:val="Table Grid"/>
    <w:basedOn w:val="a1"/>
    <w:uiPriority w:val="99"/>
    <w:rsid w:val="001C68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A517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7">
    <w:name w:val="annotation reference"/>
    <w:basedOn w:val="a0"/>
    <w:uiPriority w:val="99"/>
    <w:semiHidden/>
    <w:unhideWhenUsed/>
    <w:rsid w:val="009F387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F387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F387E"/>
    <w:rPr>
      <w:sz w:val="20"/>
      <w:szCs w:val="20"/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F387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F387E"/>
    <w:rPr>
      <w:b/>
      <w:bCs/>
      <w:sz w:val="20"/>
      <w:szCs w:val="20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F3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F387E"/>
    <w:rPr>
      <w:rFonts w:ascii="Segoe UI" w:hAnsi="Segoe UI" w:cs="Segoe UI"/>
      <w:sz w:val="18"/>
      <w:szCs w:val="18"/>
      <w:lang w:eastAsia="en-US"/>
    </w:rPr>
  </w:style>
  <w:style w:type="character" w:styleId="ae">
    <w:name w:val="Hyperlink"/>
    <w:basedOn w:val="a0"/>
    <w:uiPriority w:val="99"/>
    <w:unhideWhenUsed/>
    <w:rsid w:val="0030133D"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DA3A8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A3A8F"/>
    <w:rPr>
      <w:sz w:val="20"/>
      <w:szCs w:val="20"/>
      <w:lang w:eastAsia="en-US"/>
    </w:rPr>
  </w:style>
  <w:style w:type="character" w:styleId="af1">
    <w:name w:val="footnote reference"/>
    <w:basedOn w:val="a0"/>
    <w:uiPriority w:val="99"/>
    <w:semiHidden/>
    <w:unhideWhenUsed/>
    <w:rsid w:val="00DA3A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://elibrary.ru/author_items.asp?refid=256234881&amp;fam=%D0%98%D0%BE%D0%BD%D0%BA%D0%B8%D0%BD%D0%B0&amp;init=%D0%95+%D0%A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gif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05342-A8B6-4727-83DC-61BAC6B06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3487</Words>
  <Characters>19880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2017-03-16T08:48:00Z</dcterms:created>
  <dcterms:modified xsi:type="dcterms:W3CDTF">2017-03-16T08:52:00Z</dcterms:modified>
</cp:coreProperties>
</file>