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0E" w:rsidRDefault="00AE410E" w:rsidP="00AE410E">
      <w:pPr>
        <w:widowControl/>
        <w:overflowPunct/>
        <w:spacing w:line="360" w:lineRule="auto"/>
        <w:jc w:val="center"/>
        <w:textAlignment w:val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Аннотация</w:t>
      </w:r>
    </w:p>
    <w:p w:rsidR="008B42DA" w:rsidRPr="008028E2" w:rsidRDefault="008B42DA" w:rsidP="008B42DA">
      <w:pPr>
        <w:widowControl/>
        <w:overflowPunct/>
        <w:spacing w:line="360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8028E2">
        <w:rPr>
          <w:rFonts w:ascii="Times New Roman" w:hAnsi="Times New Roman"/>
          <w:b/>
          <w:bCs/>
          <w:iCs/>
          <w:sz w:val="24"/>
          <w:szCs w:val="24"/>
        </w:rPr>
        <w:t xml:space="preserve">Цель исследования. </w:t>
      </w:r>
      <w:r w:rsidRPr="008028E2">
        <w:rPr>
          <w:rFonts w:ascii="Times New Roman" w:hAnsi="Times New Roman"/>
          <w:iCs/>
          <w:sz w:val="24"/>
          <w:szCs w:val="24"/>
        </w:rPr>
        <w:t xml:space="preserve">Целью исследования является </w:t>
      </w:r>
      <w:r w:rsidRPr="00691EFA">
        <w:rPr>
          <w:rFonts w:ascii="Times New Roman" w:hAnsi="Times New Roman"/>
          <w:sz w:val="24"/>
          <w:szCs w:val="24"/>
        </w:rPr>
        <w:t xml:space="preserve">проблема формирования </w:t>
      </w:r>
      <w:r>
        <w:rPr>
          <w:rFonts w:ascii="Times New Roman" w:hAnsi="Times New Roman"/>
          <w:sz w:val="24"/>
          <w:szCs w:val="24"/>
        </w:rPr>
        <w:t xml:space="preserve">модели знаний специалиста с высшим образованием, являющейся частью </w:t>
      </w:r>
      <w:r w:rsidRPr="00691EFA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Pr="00691EFA">
        <w:rPr>
          <w:rFonts w:ascii="Times New Roman" w:hAnsi="Times New Roman"/>
          <w:sz w:val="24"/>
          <w:szCs w:val="24"/>
        </w:rPr>
        <w:t xml:space="preserve"> проекта. Ее актуальность связана необходимостью адекватного ответа </w:t>
      </w:r>
      <w:r w:rsidRPr="008028E2">
        <w:rPr>
          <w:rFonts w:ascii="Times New Roman" w:hAnsi="Times New Roman"/>
          <w:iCs/>
          <w:sz w:val="24"/>
          <w:szCs w:val="24"/>
        </w:rPr>
        <w:t>в современных условиях</w:t>
      </w:r>
      <w:r w:rsidRPr="00691EFA">
        <w:rPr>
          <w:rFonts w:ascii="Times New Roman" w:hAnsi="Times New Roman"/>
          <w:sz w:val="24"/>
          <w:szCs w:val="24"/>
        </w:rPr>
        <w:t xml:space="preserve"> системы высшего образования </w:t>
      </w:r>
      <w:r>
        <w:rPr>
          <w:rFonts w:ascii="Times New Roman" w:hAnsi="Times New Roman"/>
          <w:sz w:val="24"/>
          <w:szCs w:val="24"/>
        </w:rPr>
        <w:t>на</w:t>
      </w:r>
      <w:r w:rsidRPr="00691EFA">
        <w:rPr>
          <w:rFonts w:ascii="Times New Roman" w:hAnsi="Times New Roman"/>
          <w:sz w:val="24"/>
          <w:szCs w:val="24"/>
        </w:rPr>
        <w:t xml:space="preserve"> усиление динамики научно-технического прогресса и переходом к экономике информационных</w:t>
      </w:r>
      <w:r>
        <w:rPr>
          <w:rFonts w:ascii="Times New Roman" w:hAnsi="Times New Roman"/>
          <w:sz w:val="24"/>
          <w:szCs w:val="24"/>
        </w:rPr>
        <w:t xml:space="preserve"> взаимодействий</w:t>
      </w:r>
      <w:r w:rsidRPr="008028E2">
        <w:rPr>
          <w:rFonts w:ascii="Times New Roman" w:hAnsi="Times New Roman"/>
          <w:iCs/>
          <w:sz w:val="24"/>
          <w:szCs w:val="24"/>
        </w:rPr>
        <w:t>.</w:t>
      </w:r>
    </w:p>
    <w:p w:rsidR="008B42DA" w:rsidRPr="008028E2" w:rsidRDefault="008B42DA" w:rsidP="008B42DA">
      <w:pPr>
        <w:widowControl/>
        <w:overflowPunct/>
        <w:spacing w:line="360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8028E2">
        <w:rPr>
          <w:rFonts w:ascii="Times New Roman" w:hAnsi="Times New Roman"/>
          <w:b/>
          <w:bCs/>
          <w:iCs/>
          <w:sz w:val="24"/>
          <w:szCs w:val="24"/>
        </w:rPr>
        <w:t xml:space="preserve">Материалы и методы. </w:t>
      </w:r>
      <w:r w:rsidRPr="008028E2">
        <w:rPr>
          <w:rFonts w:ascii="Times New Roman" w:hAnsi="Times New Roman"/>
          <w:iCs/>
          <w:sz w:val="24"/>
          <w:szCs w:val="24"/>
        </w:rPr>
        <w:t xml:space="preserve">Информационную базу исследования составили законы об образовании, действующие Российской Федерации, образовательные стандарты высшего профессионального образования, публикации ученых по исследуемой проблематике. В </w:t>
      </w:r>
      <w:r>
        <w:rPr>
          <w:rFonts w:ascii="Times New Roman" w:hAnsi="Times New Roman"/>
          <w:iCs/>
          <w:sz w:val="24"/>
          <w:szCs w:val="24"/>
        </w:rPr>
        <w:t>работе</w:t>
      </w:r>
      <w:r w:rsidRPr="008028E2">
        <w:rPr>
          <w:rFonts w:ascii="Times New Roman" w:hAnsi="Times New Roman"/>
          <w:iCs/>
          <w:sz w:val="24"/>
          <w:szCs w:val="24"/>
        </w:rPr>
        <w:t xml:space="preserve"> использовались методы: </w:t>
      </w:r>
      <w:r>
        <w:rPr>
          <w:rFonts w:ascii="Times New Roman" w:hAnsi="Times New Roman"/>
          <w:iCs/>
          <w:sz w:val="24"/>
          <w:szCs w:val="24"/>
        </w:rPr>
        <w:t>системного</w:t>
      </w:r>
      <w:r w:rsidRPr="008028E2">
        <w:rPr>
          <w:rFonts w:ascii="Times New Roman" w:hAnsi="Times New Roman"/>
          <w:iCs/>
          <w:sz w:val="24"/>
          <w:szCs w:val="24"/>
        </w:rPr>
        <w:t xml:space="preserve"> анализа, </w:t>
      </w:r>
      <w:r>
        <w:rPr>
          <w:rFonts w:ascii="Times New Roman" w:hAnsi="Times New Roman"/>
          <w:iCs/>
          <w:sz w:val="24"/>
          <w:szCs w:val="24"/>
        </w:rPr>
        <w:t>теории активных систем, теории рефлексивного управления</w:t>
      </w:r>
      <w:r w:rsidRPr="008028E2">
        <w:rPr>
          <w:rFonts w:ascii="Times New Roman" w:hAnsi="Times New Roman"/>
          <w:iCs/>
          <w:sz w:val="24"/>
          <w:szCs w:val="24"/>
        </w:rPr>
        <w:t>, моделирования.</w:t>
      </w:r>
    </w:p>
    <w:p w:rsidR="00AE410E" w:rsidRDefault="008B42DA" w:rsidP="008B42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8E2">
        <w:rPr>
          <w:rFonts w:ascii="Times New Roman" w:hAnsi="Times New Roman"/>
          <w:b/>
          <w:bCs/>
          <w:iCs/>
          <w:sz w:val="24"/>
          <w:szCs w:val="24"/>
        </w:rPr>
        <w:t xml:space="preserve">Результаты. </w:t>
      </w:r>
      <w:r w:rsidRPr="008028E2">
        <w:rPr>
          <w:rFonts w:ascii="Times New Roman" w:hAnsi="Times New Roman"/>
          <w:iCs/>
          <w:sz w:val="24"/>
          <w:szCs w:val="24"/>
        </w:rPr>
        <w:t>В процессе исследования в</w:t>
      </w:r>
      <w:r>
        <w:rPr>
          <w:rFonts w:ascii="Times New Roman" w:hAnsi="Times New Roman"/>
          <w:iCs/>
          <w:sz w:val="24"/>
          <w:szCs w:val="24"/>
        </w:rPr>
        <w:t xml:space="preserve">ыполнен анализ последствий вступления России в </w:t>
      </w:r>
      <w:proofErr w:type="spellStart"/>
      <w:r>
        <w:rPr>
          <w:rFonts w:ascii="Times New Roman" w:hAnsi="Times New Roman"/>
          <w:iCs/>
          <w:sz w:val="24"/>
          <w:szCs w:val="24"/>
        </w:rPr>
        <w:t>Баллонскую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конвенцию по вопросам образования. Показано, что это породило </w:t>
      </w:r>
      <w:r w:rsidRPr="005606AC">
        <w:rPr>
          <w:rFonts w:ascii="Times New Roman" w:hAnsi="Times New Roman"/>
          <w:sz w:val="24"/>
          <w:szCs w:val="24"/>
          <w:lang w:eastAsia="en-US"/>
        </w:rPr>
        <w:t>проблем</w:t>
      </w:r>
      <w:r>
        <w:rPr>
          <w:rFonts w:ascii="Times New Roman" w:hAnsi="Times New Roman"/>
          <w:sz w:val="24"/>
          <w:szCs w:val="24"/>
          <w:lang w:eastAsia="en-US"/>
        </w:rPr>
        <w:t>у</w:t>
      </w:r>
      <w:r w:rsidRPr="005606AC">
        <w:rPr>
          <w:rFonts w:ascii="Times New Roman" w:hAnsi="Times New Roman"/>
          <w:sz w:val="24"/>
          <w:szCs w:val="24"/>
          <w:lang w:eastAsia="en-US"/>
        </w:rPr>
        <w:t xml:space="preserve"> эффективности и качества подготовки</w:t>
      </w:r>
      <w:r>
        <w:rPr>
          <w:rFonts w:ascii="Times New Roman" w:hAnsi="Times New Roman"/>
          <w:sz w:val="24"/>
          <w:szCs w:val="24"/>
          <w:lang w:eastAsia="en-US"/>
        </w:rPr>
        <w:t xml:space="preserve"> специалистов</w:t>
      </w:r>
      <w:r w:rsidRPr="005606AC">
        <w:rPr>
          <w:rFonts w:ascii="Times New Roman" w:hAnsi="Times New Roman"/>
          <w:sz w:val="24"/>
          <w:szCs w:val="24"/>
          <w:lang w:eastAsia="en-US"/>
        </w:rPr>
        <w:t xml:space="preserve">, а также проблему интеграции вузов в </w:t>
      </w:r>
      <w:r>
        <w:rPr>
          <w:rFonts w:ascii="Times New Roman" w:hAnsi="Times New Roman"/>
          <w:sz w:val="24"/>
          <w:szCs w:val="24"/>
          <w:lang w:eastAsia="en-US"/>
        </w:rPr>
        <w:t xml:space="preserve">новую </w:t>
      </w:r>
      <w:r w:rsidRPr="005606AC">
        <w:rPr>
          <w:rFonts w:ascii="Times New Roman" w:hAnsi="Times New Roman"/>
          <w:sz w:val="24"/>
          <w:szCs w:val="24"/>
          <w:lang w:eastAsia="en-US"/>
        </w:rPr>
        <w:t>социально-экономи</w:t>
      </w:r>
      <w:r>
        <w:rPr>
          <w:rFonts w:ascii="Times New Roman" w:hAnsi="Times New Roman"/>
          <w:sz w:val="24"/>
          <w:szCs w:val="24"/>
          <w:lang w:eastAsia="en-US"/>
        </w:rPr>
        <w:t xml:space="preserve">ческую систему, связанной </w:t>
      </w:r>
      <w:r w:rsidRPr="0029444F">
        <w:rPr>
          <w:rFonts w:ascii="Times New Roman" w:eastAsia="TimesETAcCyr" w:hAnsi="Times New Roman"/>
          <w:sz w:val="24"/>
          <w:szCs w:val="24"/>
        </w:rPr>
        <w:t xml:space="preserve">с </w:t>
      </w:r>
      <w:r>
        <w:rPr>
          <w:rFonts w:ascii="Times New Roman" w:eastAsia="TimesETAcCyr" w:hAnsi="Times New Roman"/>
          <w:sz w:val="24"/>
          <w:szCs w:val="24"/>
        </w:rPr>
        <w:t xml:space="preserve">их </w:t>
      </w:r>
      <w:r w:rsidRPr="0029444F">
        <w:rPr>
          <w:rFonts w:ascii="Times New Roman" w:eastAsia="TimesETAcCyr" w:hAnsi="Times New Roman"/>
          <w:sz w:val="24"/>
          <w:szCs w:val="24"/>
        </w:rPr>
        <w:t>адаптацией</w:t>
      </w:r>
      <w:r>
        <w:rPr>
          <w:rFonts w:ascii="Times New Roman" w:eastAsia="TimesETAcCyr" w:hAnsi="Times New Roman"/>
          <w:sz w:val="24"/>
          <w:szCs w:val="24"/>
        </w:rPr>
        <w:t xml:space="preserve"> </w:t>
      </w:r>
      <w:r w:rsidRPr="0029444F">
        <w:rPr>
          <w:rFonts w:ascii="Times New Roman" w:eastAsia="TimesETAcCyr" w:hAnsi="Times New Roman"/>
          <w:sz w:val="24"/>
          <w:szCs w:val="24"/>
        </w:rPr>
        <w:t>к рыночным отношениям.</w:t>
      </w:r>
      <w:r>
        <w:rPr>
          <w:rFonts w:ascii="Times New Roman" w:eastAsia="TimesETAcCyr" w:hAnsi="Times New Roman"/>
          <w:sz w:val="24"/>
          <w:szCs w:val="24"/>
        </w:rPr>
        <w:t xml:space="preserve"> </w:t>
      </w:r>
      <w:r w:rsidRPr="005606AC">
        <w:rPr>
          <w:rFonts w:ascii="Times New Roman" w:hAnsi="Times New Roman"/>
          <w:sz w:val="24"/>
          <w:szCs w:val="24"/>
          <w:lang w:eastAsia="en-US"/>
        </w:rPr>
        <w:t xml:space="preserve">В соответствии с принципом институциональной </w:t>
      </w:r>
      <w:r w:rsidRPr="005606AC">
        <w:rPr>
          <w:rFonts w:ascii="Times New Roman" w:hAnsi="Times New Roman"/>
          <w:sz w:val="24"/>
          <w:szCs w:val="24"/>
        </w:rPr>
        <w:t>автономии основная ответственность за их решение лежит на университетах</w:t>
      </w:r>
      <w:r>
        <w:rPr>
          <w:rFonts w:ascii="Times New Roman" w:hAnsi="Times New Roman"/>
          <w:sz w:val="24"/>
          <w:szCs w:val="24"/>
        </w:rPr>
        <w:t>. Показано, что способом решения указанных проблем является</w:t>
      </w:r>
      <w:r w:rsidRPr="005606AC">
        <w:rPr>
          <w:rFonts w:ascii="Times New Roman" w:hAnsi="Times New Roman"/>
          <w:sz w:val="24"/>
          <w:szCs w:val="24"/>
        </w:rPr>
        <w:t xml:space="preserve"> переход вузов на </w:t>
      </w:r>
      <w:r w:rsidRPr="005606AC">
        <w:rPr>
          <w:rFonts w:ascii="Times New Roman" w:hAnsi="Times New Roman"/>
          <w:sz w:val="24"/>
          <w:szCs w:val="24"/>
          <w:lang w:eastAsia="en-US"/>
        </w:rPr>
        <w:t>проектно-технологический тип организации своей деятельности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1D0EDD">
        <w:rPr>
          <w:rFonts w:ascii="Times New Roman" w:hAnsi="Times New Roman"/>
          <w:sz w:val="24"/>
          <w:szCs w:val="24"/>
        </w:rPr>
        <w:t>Наиболее перспективной формой управления образовательным проектом является модель информационного взаимодействия в рамках активных саморазвива</w:t>
      </w:r>
      <w:r>
        <w:rPr>
          <w:rFonts w:ascii="Times New Roman" w:hAnsi="Times New Roman"/>
          <w:sz w:val="24"/>
          <w:szCs w:val="24"/>
        </w:rPr>
        <w:t>ющихся сетевых экспертных сред</w:t>
      </w:r>
      <w:r w:rsidRPr="001D0EDD">
        <w:rPr>
          <w:rFonts w:ascii="Times New Roman" w:hAnsi="Times New Roman"/>
          <w:sz w:val="24"/>
          <w:szCs w:val="24"/>
        </w:rPr>
        <w:t xml:space="preserve">. Элементарной частью такой среды является эксперт-профессионал, владеющий современными телекоммуникационными технологиями, средствами Интернета. Интеграция в сетевой структуре естественных интеллектов образует коллективный стратегический субъект, который является средством синергии знаний и действий в процессе взаимодействия. </w:t>
      </w:r>
      <w:r>
        <w:rPr>
          <w:rFonts w:ascii="Times New Roman" w:hAnsi="Times New Roman"/>
          <w:sz w:val="24"/>
          <w:szCs w:val="24"/>
        </w:rPr>
        <w:t>Разработана с</w:t>
      </w:r>
      <w:r w:rsidRPr="001D0EDD">
        <w:rPr>
          <w:rFonts w:ascii="Times New Roman" w:hAnsi="Times New Roman"/>
          <w:sz w:val="24"/>
          <w:szCs w:val="24"/>
        </w:rPr>
        <w:t xml:space="preserve">труктура  активной саморазвивающейся сетевой экспертной среды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D0EDD">
        <w:rPr>
          <w:rFonts w:ascii="Times New Roman" w:hAnsi="Times New Roman"/>
          <w:sz w:val="24"/>
          <w:szCs w:val="24"/>
        </w:rPr>
        <w:t>два принцип</w:t>
      </w:r>
      <w:r>
        <w:rPr>
          <w:rFonts w:ascii="Times New Roman" w:hAnsi="Times New Roman"/>
          <w:sz w:val="24"/>
          <w:szCs w:val="24"/>
        </w:rPr>
        <w:t xml:space="preserve">ы ее функционирования как </w:t>
      </w:r>
      <w:r w:rsidRPr="00D818BE">
        <w:rPr>
          <w:rFonts w:ascii="Times New Roman" w:hAnsi="Times New Roman"/>
          <w:bCs/>
          <w:sz w:val="24"/>
          <w:szCs w:val="24"/>
        </w:rPr>
        <w:t>активн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D81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818BE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ульти</w:t>
      </w:r>
      <w:r w:rsidRPr="00D818BE">
        <w:rPr>
          <w:rFonts w:ascii="Times New Roman" w:hAnsi="Times New Roman"/>
          <w:bCs/>
          <w:sz w:val="24"/>
          <w:szCs w:val="24"/>
        </w:rPr>
        <w:t>агентн</w:t>
      </w:r>
      <w:r>
        <w:rPr>
          <w:rFonts w:ascii="Times New Roman" w:hAnsi="Times New Roman"/>
          <w:bCs/>
          <w:sz w:val="24"/>
          <w:szCs w:val="24"/>
        </w:rPr>
        <w:t>ой</w:t>
      </w:r>
      <w:proofErr w:type="spellEnd"/>
      <w:r w:rsidRPr="00D818BE">
        <w:rPr>
          <w:rFonts w:ascii="Times New Roman" w:hAnsi="Times New Roman"/>
          <w:bCs/>
          <w:sz w:val="24"/>
          <w:szCs w:val="24"/>
        </w:rPr>
        <w:t xml:space="preserve"> систем</w:t>
      </w:r>
      <w:r>
        <w:rPr>
          <w:rFonts w:ascii="Times New Roman" w:hAnsi="Times New Roman"/>
          <w:bCs/>
          <w:sz w:val="24"/>
          <w:szCs w:val="24"/>
        </w:rPr>
        <w:t>ы при формировании модели знаний специалиста</w:t>
      </w:r>
      <w:r w:rsidRPr="001D0E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824">
        <w:rPr>
          <w:rFonts w:ascii="Times New Roman" w:hAnsi="Times New Roman"/>
          <w:bCs/>
          <w:sz w:val="24"/>
          <w:szCs w:val="24"/>
        </w:rPr>
        <w:t xml:space="preserve">Построение модели знаний специалиста </w:t>
      </w:r>
      <w:r>
        <w:rPr>
          <w:rFonts w:ascii="Times New Roman" w:hAnsi="Times New Roman"/>
          <w:bCs/>
          <w:sz w:val="24"/>
          <w:szCs w:val="24"/>
        </w:rPr>
        <w:t>предложено</w:t>
      </w:r>
      <w:r w:rsidRPr="005E6824">
        <w:rPr>
          <w:rFonts w:ascii="Times New Roman" w:hAnsi="Times New Roman"/>
          <w:bCs/>
          <w:sz w:val="24"/>
          <w:szCs w:val="24"/>
        </w:rPr>
        <w:t xml:space="preserve"> рассматривать в контексте с корпоративными стратегиями управления знаниями </w:t>
      </w:r>
      <w:r>
        <w:rPr>
          <w:rFonts w:ascii="Times New Roman" w:hAnsi="Times New Roman"/>
          <w:bCs/>
          <w:sz w:val="24"/>
          <w:szCs w:val="24"/>
        </w:rPr>
        <w:t xml:space="preserve">в организациях </w:t>
      </w:r>
      <w:r w:rsidRPr="005E6824">
        <w:rPr>
          <w:rFonts w:ascii="Times New Roman" w:hAnsi="Times New Roman"/>
          <w:bCs/>
          <w:sz w:val="24"/>
          <w:szCs w:val="24"/>
        </w:rPr>
        <w:t>для повышения конкурентоспособности</w:t>
      </w:r>
      <w:r w:rsidR="0035474B">
        <w:rPr>
          <w:rFonts w:ascii="Times New Roman" w:hAnsi="Times New Roman"/>
          <w:bCs/>
          <w:sz w:val="24"/>
          <w:szCs w:val="24"/>
        </w:rPr>
        <w:t>, так как с</w:t>
      </w:r>
      <w:r w:rsidRPr="005E6824">
        <w:rPr>
          <w:rFonts w:ascii="Times New Roman" w:hAnsi="Times New Roman"/>
          <w:bCs/>
          <w:sz w:val="24"/>
          <w:szCs w:val="24"/>
        </w:rPr>
        <w:t xml:space="preserve">оздаваемые системы поддержки жизненного цикла знаний организации и целостной модели знаний специалиста используются для интеграции стратегических корпоративных задач со стратегическими задачами развития корпоративного знания сотрудников. Специалист </w:t>
      </w:r>
      <w:r w:rsidR="0035474B">
        <w:rPr>
          <w:rFonts w:ascii="Times New Roman" w:hAnsi="Times New Roman"/>
          <w:bCs/>
          <w:sz w:val="24"/>
          <w:szCs w:val="24"/>
        </w:rPr>
        <w:t xml:space="preserve">в них </w:t>
      </w:r>
      <w:r w:rsidRPr="005E6824">
        <w:rPr>
          <w:rFonts w:ascii="Times New Roman" w:hAnsi="Times New Roman"/>
          <w:bCs/>
          <w:sz w:val="24"/>
          <w:szCs w:val="24"/>
        </w:rPr>
        <w:t>рассматривается как элемент производственной системы предприятия, назначение которого</w:t>
      </w:r>
      <w:r w:rsidRPr="005E6824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5E6824">
        <w:rPr>
          <w:rFonts w:ascii="Times New Roman" w:hAnsi="Times New Roman"/>
          <w:bCs/>
          <w:sz w:val="24"/>
          <w:szCs w:val="24"/>
        </w:rPr>
        <w:t xml:space="preserve">придать продукту предприятия заданные количественные и качественные </w:t>
      </w:r>
      <w:r w:rsidRPr="005E6824">
        <w:rPr>
          <w:rFonts w:ascii="Times New Roman" w:hAnsi="Times New Roman"/>
          <w:bCs/>
          <w:sz w:val="24"/>
          <w:szCs w:val="24"/>
        </w:rPr>
        <w:lastRenderedPageBreak/>
        <w:t>параметры, обеспечивающие его конкурентные преимущества. Для осуществления производственной деятельности специалист использует комплекс способностей,  знаний и умений, которые следует рассматривать как модели его производственно-технологической деятельности. В каждый момент этот комплекс следует рассматривать как субъективную модель его производственно-технологической деятельности</w:t>
      </w:r>
      <w:r w:rsidR="0035474B">
        <w:rPr>
          <w:rFonts w:ascii="Times New Roman" w:hAnsi="Times New Roman"/>
          <w:bCs/>
          <w:sz w:val="24"/>
          <w:szCs w:val="24"/>
        </w:rPr>
        <w:t xml:space="preserve">. </w:t>
      </w:r>
      <w:r w:rsidR="0035474B">
        <w:rPr>
          <w:rFonts w:ascii="Times New Roman" w:hAnsi="Times New Roman"/>
          <w:sz w:val="24"/>
          <w:szCs w:val="24"/>
        </w:rPr>
        <w:t>Это создает основу для процесса с</w:t>
      </w:r>
      <w:r w:rsidR="0035474B" w:rsidRPr="00D818BE">
        <w:rPr>
          <w:rFonts w:ascii="Times New Roman" w:hAnsi="Times New Roman"/>
          <w:sz w:val="24"/>
          <w:szCs w:val="24"/>
        </w:rPr>
        <w:t>аморазвити</w:t>
      </w:r>
      <w:r w:rsidR="0035474B">
        <w:rPr>
          <w:rFonts w:ascii="Times New Roman" w:hAnsi="Times New Roman"/>
          <w:sz w:val="24"/>
          <w:szCs w:val="24"/>
        </w:rPr>
        <w:t>я</w:t>
      </w:r>
      <w:r w:rsidR="0035474B" w:rsidRPr="00D818BE">
        <w:rPr>
          <w:rFonts w:ascii="Times New Roman" w:hAnsi="Times New Roman"/>
          <w:sz w:val="24"/>
          <w:szCs w:val="24"/>
        </w:rPr>
        <w:t xml:space="preserve"> университета через вовлечение </w:t>
      </w:r>
      <w:r w:rsidR="0035474B">
        <w:rPr>
          <w:rFonts w:ascii="Times New Roman" w:hAnsi="Times New Roman"/>
          <w:sz w:val="24"/>
          <w:szCs w:val="24"/>
        </w:rPr>
        <w:t xml:space="preserve">на базе </w:t>
      </w:r>
      <w:r w:rsidR="0035474B" w:rsidRPr="00D818BE">
        <w:rPr>
          <w:rFonts w:ascii="Times New Roman" w:hAnsi="Times New Roman"/>
          <w:sz w:val="24"/>
          <w:szCs w:val="24"/>
        </w:rPr>
        <w:t xml:space="preserve">сетевых технологий продвинутых потребителей в инновационный процесс совершенствования образовательных услуг, получения идей или </w:t>
      </w:r>
      <w:proofErr w:type="spellStart"/>
      <w:r w:rsidR="0035474B" w:rsidRPr="00D818BE">
        <w:rPr>
          <w:rFonts w:ascii="Times New Roman" w:hAnsi="Times New Roman"/>
          <w:sz w:val="24"/>
          <w:szCs w:val="24"/>
        </w:rPr>
        <w:t>контента</w:t>
      </w:r>
      <w:proofErr w:type="spellEnd"/>
      <w:r w:rsidR="0035474B" w:rsidRPr="00D818BE">
        <w:rPr>
          <w:rFonts w:ascii="Times New Roman" w:hAnsi="Times New Roman"/>
          <w:sz w:val="24"/>
          <w:szCs w:val="24"/>
        </w:rPr>
        <w:t xml:space="preserve"> путем обращения к их </w:t>
      </w:r>
      <w:proofErr w:type="spellStart"/>
      <w:r w:rsidR="0035474B" w:rsidRPr="00D818BE">
        <w:rPr>
          <w:rFonts w:ascii="Times New Roman" w:hAnsi="Times New Roman"/>
          <w:sz w:val="24"/>
          <w:szCs w:val="24"/>
        </w:rPr>
        <w:t>креативным</w:t>
      </w:r>
      <w:proofErr w:type="spellEnd"/>
      <w:r w:rsidR="0035474B" w:rsidRPr="00D818BE">
        <w:rPr>
          <w:rFonts w:ascii="Times New Roman" w:hAnsi="Times New Roman"/>
          <w:sz w:val="24"/>
          <w:szCs w:val="24"/>
        </w:rPr>
        <w:t xml:space="preserve"> способностям в обмен на вознаграждение, соответствующее вкладу. </w:t>
      </w:r>
      <w:r w:rsidR="00AE410E">
        <w:rPr>
          <w:rFonts w:ascii="Times New Roman" w:hAnsi="Times New Roman"/>
          <w:sz w:val="24"/>
          <w:szCs w:val="24"/>
        </w:rPr>
        <w:t>Предложен</w:t>
      </w:r>
      <w:r w:rsidR="0035474B" w:rsidRPr="00D818BE">
        <w:rPr>
          <w:rFonts w:ascii="Times New Roman" w:hAnsi="Times New Roman"/>
          <w:sz w:val="24"/>
          <w:szCs w:val="24"/>
        </w:rPr>
        <w:t xml:space="preserve">а система, обеспечивающая направление поиска решений и идей, а также фильтрацию, обобщение информации, определение ее ценности и перспективности. </w:t>
      </w:r>
      <w:r w:rsidR="00AE410E">
        <w:rPr>
          <w:rFonts w:ascii="Times New Roman" w:hAnsi="Times New Roman"/>
          <w:sz w:val="24"/>
          <w:szCs w:val="24"/>
        </w:rPr>
        <w:t>Показано, что с</w:t>
      </w:r>
      <w:r w:rsidR="0035474B" w:rsidRPr="00D818BE">
        <w:rPr>
          <w:rFonts w:ascii="Times New Roman" w:hAnsi="Times New Roman"/>
          <w:sz w:val="24"/>
          <w:szCs w:val="24"/>
        </w:rPr>
        <w:t xml:space="preserve">пособом повышения </w:t>
      </w:r>
      <w:r w:rsidR="0035474B">
        <w:rPr>
          <w:rFonts w:ascii="Times New Roman" w:hAnsi="Times New Roman"/>
          <w:sz w:val="24"/>
          <w:szCs w:val="24"/>
        </w:rPr>
        <w:t xml:space="preserve">качества </w:t>
      </w:r>
      <w:r w:rsidR="0035474B" w:rsidRPr="00D818BE">
        <w:rPr>
          <w:rFonts w:ascii="Times New Roman" w:hAnsi="Times New Roman"/>
          <w:sz w:val="24"/>
          <w:szCs w:val="24"/>
        </w:rPr>
        <w:t xml:space="preserve">решений по образовательному проекту является синтез технологий </w:t>
      </w:r>
      <w:proofErr w:type="spellStart"/>
      <w:r w:rsidR="0035474B" w:rsidRPr="00D818BE">
        <w:rPr>
          <w:rFonts w:ascii="Times New Roman" w:hAnsi="Times New Roman"/>
          <w:sz w:val="24"/>
          <w:szCs w:val="24"/>
        </w:rPr>
        <w:t>краудсорсинга</w:t>
      </w:r>
      <w:proofErr w:type="spellEnd"/>
      <w:r w:rsidR="0035474B" w:rsidRPr="00D818BE">
        <w:rPr>
          <w:rFonts w:ascii="Times New Roman" w:hAnsi="Times New Roman"/>
          <w:sz w:val="24"/>
          <w:szCs w:val="24"/>
        </w:rPr>
        <w:t>, сетевой экспертизы и методологии</w:t>
      </w:r>
      <w:r w:rsidR="00AE410E">
        <w:rPr>
          <w:rFonts w:ascii="Times New Roman" w:hAnsi="Times New Roman"/>
          <w:sz w:val="24"/>
          <w:szCs w:val="24"/>
        </w:rPr>
        <w:t xml:space="preserve"> теории активных систем</w:t>
      </w:r>
      <w:r w:rsidR="0035474B" w:rsidRPr="00D818BE">
        <w:rPr>
          <w:rFonts w:ascii="Times New Roman" w:hAnsi="Times New Roman"/>
          <w:sz w:val="24"/>
          <w:szCs w:val="24"/>
        </w:rPr>
        <w:t xml:space="preserve">. </w:t>
      </w:r>
    </w:p>
    <w:p w:rsidR="001E66B2" w:rsidRDefault="00AE410E" w:rsidP="008B42DA">
      <w:pPr>
        <w:spacing w:line="360" w:lineRule="auto"/>
        <w:jc w:val="both"/>
      </w:pPr>
      <w:r w:rsidRPr="00AE410E">
        <w:rPr>
          <w:rFonts w:ascii="Times New Roman" w:hAnsi="Times New Roman"/>
          <w:b/>
          <w:sz w:val="24"/>
          <w:szCs w:val="24"/>
        </w:rPr>
        <w:t>Выводы</w:t>
      </w:r>
      <w:r>
        <w:rPr>
          <w:rFonts w:ascii="Times New Roman" w:hAnsi="Times New Roman"/>
          <w:sz w:val="24"/>
          <w:szCs w:val="24"/>
        </w:rPr>
        <w:t xml:space="preserve">. </w:t>
      </w:r>
      <w:r w:rsidR="0035474B" w:rsidRPr="00D818BE">
        <w:rPr>
          <w:rFonts w:ascii="Times New Roman" w:hAnsi="Times New Roman"/>
          <w:sz w:val="24"/>
          <w:szCs w:val="24"/>
        </w:rPr>
        <w:t xml:space="preserve">Предлагаемый подход позволяет рассматривать процесс извлечения новых идей и знаний </w:t>
      </w:r>
      <w:r>
        <w:rPr>
          <w:rFonts w:ascii="Times New Roman" w:hAnsi="Times New Roman"/>
          <w:sz w:val="24"/>
          <w:szCs w:val="24"/>
        </w:rPr>
        <w:t xml:space="preserve">при формировании модели знаний специалиста </w:t>
      </w:r>
      <w:r w:rsidR="0035474B" w:rsidRPr="00D818BE">
        <w:rPr>
          <w:rFonts w:ascii="Times New Roman" w:hAnsi="Times New Roman"/>
          <w:sz w:val="24"/>
          <w:szCs w:val="24"/>
        </w:rPr>
        <w:t>как активную систему с неоднородными агентами со встречным способом сообщения информации и активным воздействием центра в форме запросов для получения рефлексивных оценок</w:t>
      </w:r>
      <w:r>
        <w:rPr>
          <w:rFonts w:ascii="Times New Roman" w:hAnsi="Times New Roman"/>
          <w:sz w:val="24"/>
          <w:szCs w:val="24"/>
        </w:rPr>
        <w:t xml:space="preserve"> и позволяет обеспечить взаимодействие университетов и организации при управлении их интеллектуальным капиталом.</w:t>
      </w:r>
    </w:p>
    <w:sectPr w:rsidR="001E66B2" w:rsidSect="001E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AcCy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8B42DA"/>
    <w:rsid w:val="000E2E91"/>
    <w:rsid w:val="001E66B2"/>
    <w:rsid w:val="00223956"/>
    <w:rsid w:val="0035474B"/>
    <w:rsid w:val="00774FAE"/>
    <w:rsid w:val="0080639A"/>
    <w:rsid w:val="008B42DA"/>
    <w:rsid w:val="00926AC0"/>
    <w:rsid w:val="00AE410E"/>
    <w:rsid w:val="00B2361E"/>
    <w:rsid w:val="00E4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D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1">
    <w:name w:val="heading 1"/>
    <w:basedOn w:val="a"/>
    <w:next w:val="a"/>
    <w:link w:val="10"/>
    <w:qFormat/>
    <w:rsid w:val="00774FAE"/>
    <w:pPr>
      <w:keepNext/>
      <w:widowControl/>
      <w:overflowPunct/>
      <w:autoSpaceDE/>
      <w:autoSpaceDN/>
      <w:adjustRightInd/>
      <w:spacing w:before="240" w:after="6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 Знак2"/>
    <w:basedOn w:val="a"/>
    <w:link w:val="20"/>
    <w:qFormat/>
    <w:rsid w:val="00774FAE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74FA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4FAE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74F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2 Знак"/>
    <w:basedOn w:val="a0"/>
    <w:link w:val="2"/>
    <w:rsid w:val="00774FA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774FA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4FAE"/>
    <w:rPr>
      <w:rFonts w:ascii="Times New Roman" w:eastAsia="Times New Roman" w:hAnsi="Times New Roman"/>
      <w:b/>
      <w:bCs/>
      <w:sz w:val="28"/>
      <w:szCs w:val="28"/>
    </w:rPr>
  </w:style>
  <w:style w:type="character" w:styleId="a4">
    <w:name w:val="Strong"/>
    <w:basedOn w:val="a0"/>
    <w:qFormat/>
    <w:rsid w:val="00774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</dc:creator>
  <cp:lastModifiedBy>Виноградов</cp:lastModifiedBy>
  <cp:revision>2</cp:revision>
  <dcterms:created xsi:type="dcterms:W3CDTF">2018-01-14T08:13:00Z</dcterms:created>
  <dcterms:modified xsi:type="dcterms:W3CDTF">2018-01-14T08:13:00Z</dcterms:modified>
</cp:coreProperties>
</file>